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川高师训[201</w:t>
      </w:r>
      <w:r w:rsidR="00821FAF">
        <w:rPr>
          <w:rFonts w:ascii="仿宋" w:eastAsia="仿宋" w:hAnsi="仿宋" w:hint="eastAsia"/>
          <w:sz w:val="30"/>
          <w:szCs w:val="30"/>
        </w:rPr>
        <w:t>7</w:t>
      </w:r>
      <w:r w:rsidRPr="00EA0C83">
        <w:rPr>
          <w:rFonts w:ascii="仿宋" w:eastAsia="仿宋" w:hAnsi="仿宋" w:hint="eastAsia"/>
          <w:sz w:val="30"/>
          <w:szCs w:val="30"/>
        </w:rPr>
        <w:t>]</w:t>
      </w:r>
      <w:r w:rsidR="000C5C61">
        <w:rPr>
          <w:rFonts w:ascii="仿宋" w:eastAsia="仿宋" w:hAnsi="仿宋" w:hint="eastAsia"/>
          <w:sz w:val="30"/>
          <w:szCs w:val="30"/>
        </w:rPr>
        <w:t>5</w:t>
      </w:r>
      <w:r w:rsidRPr="00EA0C83">
        <w:rPr>
          <w:rFonts w:ascii="仿宋" w:eastAsia="仿宋" w:hAnsi="仿宋" w:hint="eastAsia"/>
          <w:sz w:val="30"/>
          <w:szCs w:val="30"/>
        </w:rPr>
        <w:t>号</w:t>
      </w:r>
    </w:p>
    <w:p w:rsidR="00AA08DA" w:rsidRDefault="00AA08DA">
      <w:pPr>
        <w:jc w:val="center"/>
      </w:pPr>
    </w:p>
    <w:p w:rsidR="00AA08DA" w:rsidRDefault="00AA08DA">
      <w:pPr>
        <w:jc w:val="center"/>
      </w:pPr>
    </w:p>
    <w:p w:rsidR="00AA08DA" w:rsidRDefault="00AA08DA">
      <w:pPr>
        <w:jc w:val="center"/>
        <w:rPr>
          <w:rFonts w:ascii="黑体" w:eastAsia="黑体"/>
          <w:sz w:val="36"/>
          <w:szCs w:val="36"/>
        </w:rPr>
      </w:pPr>
      <w:r>
        <w:rPr>
          <w:rFonts w:ascii="黑体" w:eastAsia="黑体" w:hint="eastAsia"/>
          <w:sz w:val="36"/>
          <w:szCs w:val="36"/>
        </w:rPr>
        <w:t>关于派员参加</w:t>
      </w:r>
      <w:r w:rsidR="003B23C4">
        <w:rPr>
          <w:rFonts w:ascii="黑体" w:eastAsia="黑体" w:hint="eastAsia"/>
          <w:sz w:val="36"/>
          <w:szCs w:val="36"/>
        </w:rPr>
        <w:t>全国高校教师网络</w:t>
      </w:r>
      <w:r>
        <w:rPr>
          <w:rFonts w:ascii="黑体" w:eastAsia="黑体" w:hint="eastAsia"/>
          <w:sz w:val="36"/>
          <w:szCs w:val="36"/>
        </w:rPr>
        <w:t>培训的通知</w:t>
      </w:r>
    </w:p>
    <w:p w:rsidR="00AA08DA" w:rsidRDefault="00AA08DA">
      <w:pPr>
        <w:jc w:val="center"/>
      </w:pPr>
    </w:p>
    <w:p w:rsidR="00AA08DA" w:rsidRDefault="00AA08DA"/>
    <w:p w:rsidR="00AA08DA" w:rsidRPr="00EA0C83" w:rsidRDefault="00AA08DA">
      <w:pPr>
        <w:rPr>
          <w:rFonts w:ascii="宋体" w:hAnsi="宋体"/>
          <w:sz w:val="30"/>
          <w:szCs w:val="30"/>
        </w:rPr>
      </w:pPr>
      <w:r w:rsidRPr="00EA0C83">
        <w:rPr>
          <w:rFonts w:ascii="宋体" w:hAnsi="宋体" w:hint="eastAsia"/>
          <w:sz w:val="30"/>
          <w:szCs w:val="30"/>
        </w:rPr>
        <w:t>省内各高校：</w:t>
      </w:r>
    </w:p>
    <w:p w:rsidR="00AA08DA" w:rsidRPr="00EA0C83" w:rsidRDefault="00AA08DA">
      <w:pPr>
        <w:ind w:firstLineChars="200" w:firstLine="600"/>
        <w:rPr>
          <w:rFonts w:ascii="宋体" w:hAnsi="宋体"/>
          <w:sz w:val="30"/>
          <w:szCs w:val="30"/>
        </w:rPr>
      </w:pPr>
      <w:bookmarkStart w:id="0" w:name="zhong"/>
      <w:r w:rsidRPr="00EA0C83">
        <w:rPr>
          <w:rFonts w:ascii="宋体" w:hAnsi="宋体" w:hint="eastAsia"/>
          <w:sz w:val="30"/>
          <w:szCs w:val="30"/>
        </w:rPr>
        <w:t>为了发挥国家精品课程的示范作用，促进优质教学资源的广泛应用和共享，国家成立了“教育部全国高校教师网络培训中心”，并下设省级分中心，在全国开展以国家精品课程师资培训为主的高校教师网络培训工作。“教育部全国高校教师网络培训四川省分中心”设在四川省高校师资培训中心，利用全省高校师资培训体系开展精品课程的网络培训工作。</w:t>
      </w:r>
    </w:p>
    <w:p w:rsidR="00AA08DA" w:rsidRPr="00EA0C83" w:rsidRDefault="00AA08DA" w:rsidP="0043697B">
      <w:pPr>
        <w:ind w:firstLineChars="200" w:firstLine="600"/>
        <w:rPr>
          <w:rFonts w:ascii="宋体" w:hAnsi="宋体"/>
          <w:sz w:val="30"/>
          <w:szCs w:val="30"/>
        </w:rPr>
      </w:pPr>
      <w:r w:rsidRPr="00EA0C83">
        <w:rPr>
          <w:rFonts w:ascii="宋体" w:hAnsi="宋体" w:hint="eastAsia"/>
          <w:sz w:val="30"/>
          <w:szCs w:val="30"/>
        </w:rPr>
        <w:t>根据教育部全国高校教师网络培训中心《</w:t>
      </w:r>
      <w:r w:rsidR="0043697B" w:rsidRPr="0043697B">
        <w:rPr>
          <w:rFonts w:ascii="宋体" w:hAnsi="宋体" w:hint="eastAsia"/>
          <w:sz w:val="30"/>
          <w:szCs w:val="30"/>
        </w:rPr>
        <w:t>关于实施2017年下半年全国高校教师网络培训计划同步培训课程及网络直播讲座的通知</w:t>
      </w:r>
      <w:r w:rsidRPr="00EA0C83">
        <w:rPr>
          <w:rFonts w:ascii="宋体" w:hAnsi="宋体" w:hint="eastAsia"/>
          <w:sz w:val="30"/>
          <w:szCs w:val="30"/>
        </w:rPr>
        <w:t>》</w:t>
      </w:r>
      <w:bookmarkEnd w:id="0"/>
      <w:r w:rsidR="00BA38BE">
        <w:rPr>
          <w:rFonts w:ascii="宋体" w:hAnsi="宋体" w:hint="eastAsia"/>
          <w:sz w:val="30"/>
          <w:szCs w:val="30"/>
        </w:rPr>
        <w:t>要求</w:t>
      </w:r>
      <w:r w:rsidRPr="00EA0C83">
        <w:rPr>
          <w:rFonts w:ascii="宋体" w:hAnsi="宋体" w:hint="eastAsia"/>
          <w:sz w:val="30"/>
          <w:szCs w:val="30"/>
        </w:rPr>
        <w:t>，为确保国家</w:t>
      </w:r>
      <w:r w:rsidR="00586464">
        <w:rPr>
          <w:rFonts w:ascii="宋体" w:hAnsi="宋体" w:hint="eastAsia"/>
          <w:sz w:val="30"/>
          <w:szCs w:val="30"/>
        </w:rPr>
        <w:t>网络</w:t>
      </w:r>
      <w:r w:rsidRPr="00EA0C83">
        <w:rPr>
          <w:rFonts w:ascii="宋体" w:hAnsi="宋体" w:hint="eastAsia"/>
          <w:sz w:val="30"/>
          <w:szCs w:val="30"/>
        </w:rPr>
        <w:t>培训项目的顺利实施，现将201</w:t>
      </w:r>
      <w:r w:rsidR="00821FAF">
        <w:rPr>
          <w:rFonts w:ascii="宋体" w:hAnsi="宋体" w:hint="eastAsia"/>
          <w:sz w:val="30"/>
          <w:szCs w:val="30"/>
        </w:rPr>
        <w:t>7</w:t>
      </w:r>
      <w:r w:rsidRPr="00EA0C83">
        <w:rPr>
          <w:rFonts w:ascii="宋体" w:hAnsi="宋体" w:hint="eastAsia"/>
          <w:sz w:val="30"/>
          <w:szCs w:val="30"/>
        </w:rPr>
        <w:t>年</w:t>
      </w:r>
      <w:r w:rsidR="0043697B">
        <w:rPr>
          <w:rFonts w:ascii="宋体" w:hAnsi="宋体" w:hint="eastAsia"/>
          <w:sz w:val="30"/>
          <w:szCs w:val="30"/>
        </w:rPr>
        <w:t>下</w:t>
      </w:r>
      <w:r w:rsidR="003314C7" w:rsidRPr="00EA0C83">
        <w:rPr>
          <w:rFonts w:ascii="宋体" w:hAnsi="宋体" w:hint="eastAsia"/>
          <w:sz w:val="30"/>
          <w:szCs w:val="30"/>
        </w:rPr>
        <w:t>半年</w:t>
      </w:r>
      <w:r w:rsidR="00586464">
        <w:rPr>
          <w:rFonts w:ascii="宋体" w:hAnsi="宋体" w:hint="eastAsia"/>
          <w:sz w:val="30"/>
          <w:szCs w:val="30"/>
        </w:rPr>
        <w:t>网络</w:t>
      </w:r>
      <w:r w:rsidRPr="00EA0C83">
        <w:rPr>
          <w:rFonts w:ascii="宋体" w:hAnsi="宋体" w:hint="eastAsia"/>
          <w:sz w:val="30"/>
          <w:szCs w:val="30"/>
        </w:rPr>
        <w:t>培训相关事宜通知如下：</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一、培训要求</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实施国家</w:t>
      </w:r>
      <w:r w:rsidR="00586464">
        <w:rPr>
          <w:rFonts w:ascii="宋体" w:hAnsi="宋体" w:hint="eastAsia"/>
          <w:sz w:val="30"/>
          <w:szCs w:val="30"/>
        </w:rPr>
        <w:t>网络</w:t>
      </w:r>
      <w:r w:rsidRPr="00EA0C83">
        <w:rPr>
          <w:rFonts w:ascii="宋体" w:hAnsi="宋体" w:hint="eastAsia"/>
          <w:sz w:val="30"/>
          <w:szCs w:val="30"/>
        </w:rPr>
        <w:t>培训项目是加强高校教师队伍建设、促进教师更新知识的重要途径，教育部和四川省教育厅对此高度重视。为</w:t>
      </w:r>
      <w:r w:rsidRPr="00EA0C83">
        <w:rPr>
          <w:rFonts w:ascii="宋体" w:hAnsi="宋体" w:hint="eastAsia"/>
          <w:sz w:val="30"/>
          <w:szCs w:val="30"/>
        </w:rPr>
        <w:lastRenderedPageBreak/>
        <w:t>进一步加强高校教师培训工作，切实提高我省高校教师的教学水平，请各校接到本通知后，迅速确定专人负责此项工作，根据</w:t>
      </w:r>
      <w:r w:rsidR="00E33831">
        <w:rPr>
          <w:rFonts w:ascii="宋体" w:hAnsi="宋体" w:hint="eastAsia"/>
          <w:sz w:val="30"/>
          <w:szCs w:val="30"/>
        </w:rPr>
        <w:t>上</w:t>
      </w:r>
      <w:r w:rsidR="00437E00" w:rsidRPr="00EA0C83">
        <w:rPr>
          <w:rFonts w:ascii="宋体" w:hAnsi="宋体" w:hint="eastAsia"/>
          <w:sz w:val="30"/>
          <w:szCs w:val="30"/>
        </w:rPr>
        <w:t>半年</w:t>
      </w:r>
      <w:r w:rsidR="00586464">
        <w:rPr>
          <w:rFonts w:ascii="宋体" w:hAnsi="宋体" w:hint="eastAsia"/>
          <w:sz w:val="30"/>
          <w:szCs w:val="30"/>
        </w:rPr>
        <w:t>全国高校教师网络培训</w:t>
      </w:r>
      <w:r w:rsidRPr="00EA0C83">
        <w:rPr>
          <w:rFonts w:ascii="宋体" w:hAnsi="宋体" w:hint="eastAsia"/>
          <w:sz w:val="30"/>
          <w:szCs w:val="30"/>
        </w:rPr>
        <w:t>开课时间和计划名额，积极选派相关课程教师参加培训，并于每期开课前一周将名单以传真或电子邮件报教育部全国高校教师网络培训四川省分中心（四川省高校师资培训中心）。</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二、培训方式及费用</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在北京设主会场，在各地的教育部全国高校教师网络培训分中心设分会场，利用网络培训系统进行实时培训和互动交流研讨。</w:t>
      </w:r>
      <w:r w:rsidRPr="0074332C">
        <w:rPr>
          <w:rFonts w:ascii="宋体" w:hAnsi="宋体" w:hint="eastAsia"/>
          <w:b/>
          <w:sz w:val="30"/>
          <w:szCs w:val="30"/>
        </w:rPr>
        <w:t>会议收取会务费600元/人</w:t>
      </w:r>
      <w:r w:rsidR="00763C42" w:rsidRPr="0074332C">
        <w:rPr>
          <w:rFonts w:ascii="宋体" w:hAnsi="宋体" w:hint="eastAsia"/>
          <w:b/>
          <w:sz w:val="30"/>
          <w:szCs w:val="30"/>
        </w:rPr>
        <w:t>（现场刷卡缴费，不收现金）</w:t>
      </w:r>
      <w:r w:rsidRPr="00EA0C83">
        <w:rPr>
          <w:rFonts w:ascii="宋体" w:hAnsi="宋体" w:hint="eastAsia"/>
          <w:sz w:val="30"/>
          <w:szCs w:val="30"/>
        </w:rPr>
        <w:t>，会议食宿统一安排，费用自理。各参训学校每门课程送培人数超过4人可申请1名免费学员。对参加研修班达到结业要求的学员，教育部人事司和高等教育司颁发“高等学校骨干教师培训证书”。对于获得证书的所有教师，所在学校应承认其接受继续教育的经历，记入相关档案，并作为教师职务评聘的参考依据之一。</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三、参训须知</w:t>
      </w:r>
    </w:p>
    <w:p w:rsidR="00AA08DA" w:rsidRPr="00EA0C83" w:rsidRDefault="00763C42">
      <w:pPr>
        <w:spacing w:line="580" w:lineRule="exact"/>
        <w:ind w:firstLineChars="200" w:firstLine="600"/>
        <w:rPr>
          <w:rFonts w:ascii="宋体" w:hAnsi="宋体"/>
          <w:sz w:val="30"/>
          <w:szCs w:val="30"/>
        </w:rPr>
      </w:pPr>
      <w:r>
        <w:rPr>
          <w:rFonts w:ascii="宋体" w:hAnsi="宋体" w:hint="eastAsia"/>
          <w:sz w:val="30"/>
          <w:szCs w:val="30"/>
        </w:rPr>
        <w:t>各高校应认真组织好教师按时参加网络培训。</w:t>
      </w:r>
      <w:r w:rsidRPr="0074332C">
        <w:rPr>
          <w:rFonts w:ascii="宋体" w:hAnsi="宋体" w:hint="eastAsia"/>
          <w:b/>
          <w:sz w:val="30"/>
          <w:szCs w:val="30"/>
        </w:rPr>
        <w:t>在到四川师范大学参加现场集中培训之前，各参训老师务必提前在教育部全国高校教师网络培训中心（http://www.enetedu.com）后台按照相关要求报名注册</w:t>
      </w:r>
      <w:r w:rsidR="0074332C">
        <w:rPr>
          <w:rFonts w:ascii="宋体" w:hAnsi="宋体" w:hint="eastAsia"/>
          <w:b/>
          <w:sz w:val="30"/>
          <w:szCs w:val="30"/>
        </w:rPr>
        <w:t>。</w:t>
      </w:r>
      <w:r w:rsidR="0074332C" w:rsidRPr="0074332C">
        <w:rPr>
          <w:rFonts w:ascii="宋体" w:hAnsi="宋体" w:hint="eastAsia"/>
          <w:b/>
          <w:sz w:val="30"/>
          <w:szCs w:val="30"/>
        </w:rPr>
        <w:t>没有在网上提前注册报名的老师，四川省分中心原则上不予接收</w:t>
      </w:r>
      <w:r w:rsidR="00AA08DA" w:rsidRPr="00EA0C83">
        <w:rPr>
          <w:rFonts w:ascii="宋体" w:hAnsi="宋体" w:hint="eastAsia"/>
          <w:sz w:val="30"/>
          <w:szCs w:val="30"/>
        </w:rPr>
        <w:t>。</w:t>
      </w:r>
    </w:p>
    <w:p w:rsidR="00AA08DA" w:rsidRPr="00EA0C83" w:rsidRDefault="00AA08DA" w:rsidP="007D71FF">
      <w:pPr>
        <w:spacing w:line="580" w:lineRule="exact"/>
        <w:ind w:firstLineChars="200" w:firstLine="600"/>
        <w:rPr>
          <w:rFonts w:ascii="宋体" w:hAnsi="宋体"/>
          <w:sz w:val="30"/>
          <w:szCs w:val="30"/>
        </w:rPr>
      </w:pPr>
      <w:r w:rsidRPr="00EA0C83">
        <w:rPr>
          <w:rFonts w:ascii="宋体" w:hAnsi="宋体" w:hint="eastAsia"/>
          <w:sz w:val="30"/>
          <w:szCs w:val="30"/>
        </w:rPr>
        <w:t>培训地点：成都市静安路5号四川师范大学内</w:t>
      </w:r>
      <w:r w:rsidR="00763C42">
        <w:rPr>
          <w:rFonts w:ascii="宋体" w:hAnsi="宋体" w:hint="eastAsia"/>
          <w:sz w:val="30"/>
          <w:szCs w:val="30"/>
        </w:rPr>
        <w:t>天朗气清5楼精品课程教室</w:t>
      </w:r>
      <w:r w:rsidRPr="00EA0C83">
        <w:rPr>
          <w:rFonts w:ascii="宋体" w:hAnsi="宋体" w:hint="eastAsia"/>
          <w:sz w:val="30"/>
          <w:szCs w:val="30"/>
        </w:rPr>
        <w:t>。</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各期报到时间</w:t>
      </w:r>
      <w:r w:rsidR="00756F6D">
        <w:rPr>
          <w:rFonts w:ascii="宋体" w:hAnsi="宋体" w:hint="eastAsia"/>
          <w:sz w:val="30"/>
          <w:szCs w:val="30"/>
        </w:rPr>
        <w:t>地点</w:t>
      </w:r>
      <w:r w:rsidRPr="00EA0C83">
        <w:rPr>
          <w:rFonts w:ascii="宋体" w:hAnsi="宋体" w:hint="eastAsia"/>
          <w:sz w:val="30"/>
          <w:szCs w:val="30"/>
        </w:rPr>
        <w:t>：培训当天8:20之前</w:t>
      </w:r>
      <w:r w:rsidR="00756F6D">
        <w:rPr>
          <w:rFonts w:ascii="宋体" w:hAnsi="宋体" w:hint="eastAsia"/>
          <w:sz w:val="30"/>
          <w:szCs w:val="30"/>
        </w:rPr>
        <w:t>到四川师范大学天</w:t>
      </w:r>
      <w:r w:rsidR="00756F6D">
        <w:rPr>
          <w:rFonts w:ascii="宋体" w:hAnsi="宋体" w:hint="eastAsia"/>
          <w:sz w:val="30"/>
          <w:szCs w:val="30"/>
        </w:rPr>
        <w:lastRenderedPageBreak/>
        <w:t>朗气清5楼精品课程教室报到</w:t>
      </w:r>
      <w:r w:rsidRPr="00EA0C83">
        <w:rPr>
          <w:rFonts w:ascii="宋体" w:hAnsi="宋体" w:hint="eastAsia"/>
          <w:sz w:val="30"/>
          <w:szCs w:val="30"/>
        </w:rPr>
        <w:t>。</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各期培训时间：上午8：30-12：00，下午14：00-17：00</w:t>
      </w:r>
    </w:p>
    <w:p w:rsidR="00AA08DA" w:rsidRPr="00EA0C83" w:rsidRDefault="00AA08DA">
      <w:pPr>
        <w:ind w:leftChars="284" w:left="596"/>
        <w:rPr>
          <w:rFonts w:ascii="宋体" w:hAnsi="宋体"/>
          <w:sz w:val="30"/>
          <w:szCs w:val="30"/>
        </w:rPr>
      </w:pPr>
      <w:r w:rsidRPr="00EA0C83">
        <w:rPr>
          <w:rFonts w:ascii="宋体" w:hAnsi="宋体" w:hint="eastAsia"/>
          <w:sz w:val="30"/>
          <w:szCs w:val="30"/>
        </w:rPr>
        <w:t>需要住宿和休息的教师，可在新松苑宾馆登记住宿。</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如有不明事宜，可电话咨询。</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电话：028-8476</w:t>
      </w:r>
      <w:r w:rsidR="00191C98">
        <w:rPr>
          <w:rFonts w:ascii="宋体" w:hAnsi="宋体" w:hint="eastAsia"/>
          <w:sz w:val="30"/>
          <w:szCs w:val="30"/>
        </w:rPr>
        <w:t>0741</w:t>
      </w:r>
      <w:r w:rsidRPr="00EA0C83">
        <w:rPr>
          <w:rFonts w:ascii="宋体" w:hAnsi="宋体" w:hint="eastAsia"/>
          <w:sz w:val="30"/>
          <w:szCs w:val="30"/>
        </w:rPr>
        <w:t>、84761010  传真：028-84761010</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联系人：</w:t>
      </w:r>
      <w:r w:rsidR="00EA0C83">
        <w:rPr>
          <w:rFonts w:ascii="宋体" w:hAnsi="宋体" w:hint="eastAsia"/>
          <w:sz w:val="30"/>
          <w:szCs w:val="30"/>
        </w:rPr>
        <w:t xml:space="preserve">张冉    </w:t>
      </w:r>
      <w:bookmarkStart w:id="1" w:name="_GoBack"/>
      <w:bookmarkEnd w:id="1"/>
      <w:r w:rsidR="00EA0C83" w:rsidRPr="00EA0C83">
        <w:rPr>
          <w:rFonts w:ascii="宋体" w:hAnsi="宋体" w:hint="eastAsia"/>
          <w:sz w:val="30"/>
          <w:szCs w:val="30"/>
        </w:rPr>
        <w:t xml:space="preserve">李宁 </w:t>
      </w:r>
    </w:p>
    <w:p w:rsidR="00AA08DA" w:rsidRPr="00EA0C83" w:rsidRDefault="00AA08DA" w:rsidP="00763C42">
      <w:pPr>
        <w:ind w:firstLineChars="200" w:firstLine="600"/>
        <w:rPr>
          <w:rFonts w:ascii="宋体" w:hAnsi="宋体"/>
          <w:sz w:val="30"/>
          <w:szCs w:val="30"/>
        </w:rPr>
      </w:pPr>
      <w:r w:rsidRPr="00EA0C83">
        <w:rPr>
          <w:rFonts w:ascii="宋体" w:hAnsi="宋体" w:hint="eastAsia"/>
          <w:sz w:val="30"/>
          <w:szCs w:val="30"/>
        </w:rPr>
        <w:t>E-mail:shipeizhongxin@163.com</w:t>
      </w:r>
    </w:p>
    <w:p w:rsidR="00AA08DA" w:rsidRPr="00EA0C83" w:rsidRDefault="00AA08DA">
      <w:pPr>
        <w:rPr>
          <w:rFonts w:ascii="宋体" w:hAnsi="宋体"/>
          <w:sz w:val="30"/>
          <w:szCs w:val="30"/>
        </w:rPr>
      </w:pPr>
    </w:p>
    <w:p w:rsidR="00AA08DA" w:rsidRPr="00EA0C83" w:rsidRDefault="00AA08DA">
      <w:pPr>
        <w:rPr>
          <w:rFonts w:ascii="宋体" w:hAnsi="宋体"/>
          <w:sz w:val="30"/>
          <w:szCs w:val="30"/>
        </w:rPr>
      </w:pPr>
    </w:p>
    <w:p w:rsidR="00AA08DA" w:rsidRPr="00EA0C83" w:rsidRDefault="00AA08DA">
      <w:pPr>
        <w:rPr>
          <w:rFonts w:ascii="宋体" w:hAnsi="宋体"/>
          <w:sz w:val="30"/>
          <w:szCs w:val="30"/>
        </w:rPr>
      </w:pPr>
      <w:r w:rsidRPr="00EA0C83">
        <w:rPr>
          <w:rFonts w:ascii="宋体" w:hAnsi="宋体" w:hint="eastAsia"/>
          <w:sz w:val="30"/>
          <w:szCs w:val="30"/>
        </w:rPr>
        <w:t>附件：</w:t>
      </w:r>
    </w:p>
    <w:p w:rsidR="006A5C0A" w:rsidRPr="00EA0C83" w:rsidRDefault="00B75507" w:rsidP="006A5C0A">
      <w:pPr>
        <w:rPr>
          <w:rFonts w:ascii="宋体" w:hAnsi="宋体"/>
          <w:sz w:val="30"/>
          <w:szCs w:val="30"/>
        </w:rPr>
      </w:pPr>
      <w:r w:rsidRPr="00EA0C83">
        <w:rPr>
          <w:rFonts w:ascii="宋体" w:hAnsi="宋体" w:hint="eastAsia"/>
          <w:sz w:val="30"/>
          <w:szCs w:val="30"/>
        </w:rPr>
        <w:t>1</w:t>
      </w:r>
      <w:r w:rsidR="006A5C0A" w:rsidRPr="00EA0C83">
        <w:rPr>
          <w:rFonts w:ascii="宋体" w:hAnsi="宋体" w:hint="eastAsia"/>
          <w:sz w:val="30"/>
          <w:szCs w:val="30"/>
        </w:rPr>
        <w:t>、</w:t>
      </w:r>
      <w:r w:rsidR="006650EB" w:rsidRPr="00EA0C83">
        <w:rPr>
          <w:rFonts w:ascii="宋体" w:hAnsi="宋体" w:hint="eastAsia"/>
          <w:sz w:val="30"/>
          <w:szCs w:val="30"/>
        </w:rPr>
        <w:t>《</w:t>
      </w:r>
      <w:r w:rsidR="006650EB" w:rsidRPr="0043697B">
        <w:rPr>
          <w:rFonts w:ascii="宋体" w:hAnsi="宋体" w:hint="eastAsia"/>
          <w:sz w:val="30"/>
          <w:szCs w:val="30"/>
        </w:rPr>
        <w:t>关于实施2017年下半年全国高校教师网络培训计划同步培训课程及网络直播讲座的通知</w:t>
      </w:r>
      <w:r w:rsidR="006650EB" w:rsidRPr="00EA0C83">
        <w:rPr>
          <w:rFonts w:ascii="宋体" w:hAnsi="宋体" w:hint="eastAsia"/>
          <w:sz w:val="30"/>
          <w:szCs w:val="30"/>
        </w:rPr>
        <w:t>》</w:t>
      </w:r>
      <w:r w:rsidR="00434435">
        <w:rPr>
          <w:rFonts w:ascii="宋体" w:hAnsi="宋体" w:hint="eastAsia"/>
          <w:sz w:val="30"/>
          <w:szCs w:val="30"/>
        </w:rPr>
        <w:t>（在</w:t>
      </w:r>
      <w:r w:rsidR="00434435" w:rsidRPr="00434435">
        <w:rPr>
          <w:rFonts w:ascii="宋体" w:hAnsi="宋体" w:hint="eastAsia"/>
          <w:sz w:val="30"/>
          <w:szCs w:val="30"/>
        </w:rPr>
        <w:t>www.enetedu.com</w:t>
      </w:r>
      <w:r w:rsidR="00434435">
        <w:rPr>
          <w:rFonts w:ascii="宋体" w:hAnsi="宋体" w:hint="eastAsia"/>
          <w:sz w:val="30"/>
          <w:szCs w:val="30"/>
        </w:rPr>
        <w:t>上查阅）</w:t>
      </w:r>
    </w:p>
    <w:p w:rsidR="006A5C0A" w:rsidRPr="00EA0C83" w:rsidRDefault="00B75507" w:rsidP="006A5C0A">
      <w:pPr>
        <w:rPr>
          <w:rFonts w:ascii="宋体" w:hAnsi="宋体"/>
          <w:sz w:val="30"/>
          <w:szCs w:val="30"/>
        </w:rPr>
      </w:pPr>
      <w:r w:rsidRPr="00EA0C83">
        <w:rPr>
          <w:rFonts w:ascii="宋体" w:hAnsi="宋体" w:hint="eastAsia"/>
          <w:sz w:val="30"/>
          <w:szCs w:val="30"/>
        </w:rPr>
        <w:t>2</w:t>
      </w:r>
      <w:r w:rsidR="006A5C0A" w:rsidRPr="00EA0C83">
        <w:rPr>
          <w:rFonts w:ascii="宋体" w:hAnsi="宋体" w:hint="eastAsia"/>
          <w:sz w:val="30"/>
          <w:szCs w:val="30"/>
        </w:rPr>
        <w:t>、</w:t>
      </w:r>
      <w:r w:rsidR="003314C7" w:rsidRPr="00EA0C83">
        <w:rPr>
          <w:rFonts w:ascii="宋体" w:hAnsi="宋体" w:hint="eastAsia"/>
          <w:sz w:val="30"/>
          <w:szCs w:val="30"/>
        </w:rPr>
        <w:t>201</w:t>
      </w:r>
      <w:r w:rsidR="00821FAF">
        <w:rPr>
          <w:rFonts w:ascii="宋体" w:hAnsi="宋体" w:hint="eastAsia"/>
          <w:sz w:val="30"/>
          <w:szCs w:val="30"/>
        </w:rPr>
        <w:t>7</w:t>
      </w:r>
      <w:r w:rsidR="003314C7" w:rsidRPr="00EA0C83">
        <w:rPr>
          <w:rFonts w:ascii="宋体" w:hAnsi="宋体" w:hint="eastAsia"/>
          <w:sz w:val="30"/>
          <w:szCs w:val="30"/>
        </w:rPr>
        <w:t>年</w:t>
      </w:r>
      <w:r w:rsidR="006650EB">
        <w:rPr>
          <w:rFonts w:ascii="宋体" w:hAnsi="宋体" w:hint="eastAsia"/>
          <w:sz w:val="30"/>
          <w:szCs w:val="30"/>
        </w:rPr>
        <w:t>下</w:t>
      </w:r>
      <w:r w:rsidR="003314C7" w:rsidRPr="00EA0C83">
        <w:rPr>
          <w:rFonts w:ascii="宋体" w:hAnsi="宋体" w:hint="eastAsia"/>
          <w:sz w:val="30"/>
          <w:szCs w:val="30"/>
        </w:rPr>
        <w:t>半年</w:t>
      </w:r>
      <w:r w:rsidR="006650EB">
        <w:rPr>
          <w:rFonts w:ascii="宋体" w:hAnsi="宋体" w:hint="eastAsia"/>
          <w:sz w:val="30"/>
          <w:szCs w:val="30"/>
        </w:rPr>
        <w:t>网络</w:t>
      </w:r>
      <w:r w:rsidR="003314C7" w:rsidRPr="00EA0C83">
        <w:rPr>
          <w:rFonts w:ascii="宋体" w:hAnsi="宋体" w:hint="eastAsia"/>
          <w:sz w:val="30"/>
          <w:szCs w:val="30"/>
        </w:rPr>
        <w:t>培训四川省分中心课程安排表</w:t>
      </w:r>
    </w:p>
    <w:p w:rsidR="006A5C0A" w:rsidRPr="00EA0C83" w:rsidRDefault="00B75507" w:rsidP="006A5C0A">
      <w:pPr>
        <w:rPr>
          <w:rFonts w:ascii="宋体" w:hAnsi="宋体"/>
          <w:sz w:val="30"/>
          <w:szCs w:val="30"/>
        </w:rPr>
      </w:pPr>
      <w:r w:rsidRPr="00EA0C83">
        <w:rPr>
          <w:rFonts w:ascii="宋体" w:hAnsi="宋体" w:hint="eastAsia"/>
          <w:sz w:val="30"/>
          <w:szCs w:val="30"/>
        </w:rPr>
        <w:t>3</w:t>
      </w:r>
      <w:r w:rsidR="006A5C0A" w:rsidRPr="00EA0C83">
        <w:rPr>
          <w:rFonts w:ascii="宋体" w:hAnsi="宋体" w:hint="eastAsia"/>
          <w:sz w:val="30"/>
          <w:szCs w:val="30"/>
        </w:rPr>
        <w:t>、</w:t>
      </w:r>
      <w:r w:rsidR="00ED4245">
        <w:rPr>
          <w:rFonts w:ascii="宋体" w:hAnsi="宋体" w:hint="eastAsia"/>
          <w:sz w:val="30"/>
          <w:szCs w:val="30"/>
        </w:rPr>
        <w:t>网络培训</w:t>
      </w:r>
      <w:r w:rsidR="003314C7" w:rsidRPr="00EA0C83">
        <w:rPr>
          <w:rFonts w:ascii="宋体" w:hAnsi="宋体" w:hint="eastAsia"/>
          <w:sz w:val="30"/>
          <w:szCs w:val="30"/>
        </w:rPr>
        <w:t>送培计划表</w:t>
      </w:r>
    </w:p>
    <w:p w:rsidR="003314C7" w:rsidRDefault="003314C7">
      <w:pPr>
        <w:jc w:val="right"/>
        <w:rPr>
          <w:rFonts w:ascii="宋体" w:hAnsi="宋体"/>
          <w:sz w:val="30"/>
          <w:szCs w:val="30"/>
        </w:rPr>
      </w:pPr>
    </w:p>
    <w:p w:rsidR="0074332C" w:rsidRDefault="0074332C">
      <w:pPr>
        <w:jc w:val="right"/>
        <w:rPr>
          <w:rFonts w:ascii="宋体" w:hAnsi="宋体"/>
          <w:sz w:val="30"/>
          <w:szCs w:val="30"/>
        </w:rPr>
      </w:pPr>
    </w:p>
    <w:p w:rsidR="0074332C" w:rsidRPr="00EA0C83" w:rsidRDefault="0074332C">
      <w:pPr>
        <w:jc w:val="right"/>
        <w:rPr>
          <w:rFonts w:ascii="宋体" w:hAnsi="宋体"/>
          <w:sz w:val="30"/>
          <w:szCs w:val="30"/>
        </w:rPr>
      </w:pPr>
    </w:p>
    <w:p w:rsidR="00AA08DA" w:rsidRPr="00EA0C83" w:rsidRDefault="00AA08DA">
      <w:pPr>
        <w:jc w:val="right"/>
        <w:rPr>
          <w:rFonts w:ascii="宋体" w:hAnsi="宋体"/>
          <w:sz w:val="30"/>
          <w:szCs w:val="30"/>
        </w:rPr>
      </w:pPr>
      <w:r w:rsidRPr="00EA0C83">
        <w:rPr>
          <w:rFonts w:ascii="宋体" w:hAnsi="宋体" w:hint="eastAsia"/>
          <w:sz w:val="30"/>
          <w:szCs w:val="30"/>
        </w:rPr>
        <w:t>四川省高校师资培训中心</w:t>
      </w:r>
    </w:p>
    <w:p w:rsidR="00AA08DA" w:rsidRPr="00EA0C83" w:rsidRDefault="00AA08DA">
      <w:pPr>
        <w:ind w:right="26"/>
        <w:jc w:val="right"/>
        <w:rPr>
          <w:rFonts w:ascii="宋体" w:hAnsi="宋体"/>
          <w:sz w:val="30"/>
          <w:szCs w:val="30"/>
        </w:rPr>
      </w:pPr>
      <w:r w:rsidRPr="00EA0C83">
        <w:rPr>
          <w:rFonts w:ascii="宋体" w:hAnsi="宋体" w:hint="eastAsia"/>
          <w:sz w:val="30"/>
          <w:szCs w:val="30"/>
        </w:rPr>
        <w:t xml:space="preserve"> 教育部全国高校教师网络培训四川省分中心</w:t>
      </w:r>
    </w:p>
    <w:p w:rsidR="00AA08DA" w:rsidRPr="00EA0C83" w:rsidRDefault="00EA0C83">
      <w:pPr>
        <w:ind w:right="26" w:firstLineChars="1500" w:firstLine="4500"/>
        <w:jc w:val="right"/>
        <w:rPr>
          <w:rFonts w:ascii="宋体" w:hAnsi="宋体"/>
          <w:sz w:val="30"/>
          <w:szCs w:val="30"/>
        </w:rPr>
      </w:pPr>
      <w:r>
        <w:rPr>
          <w:rFonts w:ascii="宋体" w:hAnsi="宋体" w:hint="eastAsia"/>
          <w:sz w:val="30"/>
          <w:szCs w:val="30"/>
        </w:rPr>
        <w:t>201</w:t>
      </w:r>
      <w:r w:rsidR="00EA3542">
        <w:rPr>
          <w:rFonts w:ascii="宋体" w:hAnsi="宋体" w:hint="eastAsia"/>
          <w:sz w:val="30"/>
          <w:szCs w:val="30"/>
        </w:rPr>
        <w:t>7</w:t>
      </w:r>
      <w:r w:rsidR="003314C7" w:rsidRPr="00EA0C83">
        <w:rPr>
          <w:rFonts w:ascii="宋体" w:hAnsi="宋体" w:hint="eastAsia"/>
          <w:sz w:val="30"/>
          <w:szCs w:val="30"/>
        </w:rPr>
        <w:t>年</w:t>
      </w:r>
      <w:r w:rsidR="006650EB">
        <w:rPr>
          <w:rFonts w:ascii="宋体" w:hAnsi="宋体" w:hint="eastAsia"/>
          <w:sz w:val="30"/>
          <w:szCs w:val="30"/>
        </w:rPr>
        <w:t>9</w:t>
      </w:r>
      <w:r w:rsidR="003314C7" w:rsidRPr="00EA0C83">
        <w:rPr>
          <w:rFonts w:ascii="宋体" w:hAnsi="宋体" w:hint="eastAsia"/>
          <w:sz w:val="30"/>
          <w:szCs w:val="30"/>
        </w:rPr>
        <w:t>月</w:t>
      </w:r>
      <w:r w:rsidR="006650EB">
        <w:rPr>
          <w:rFonts w:ascii="宋体" w:hAnsi="宋体" w:hint="eastAsia"/>
          <w:sz w:val="30"/>
          <w:szCs w:val="30"/>
        </w:rPr>
        <w:t>8</w:t>
      </w:r>
      <w:r w:rsidR="00AA08DA" w:rsidRPr="00EA0C83">
        <w:rPr>
          <w:rFonts w:ascii="宋体" w:hAnsi="宋体" w:hint="eastAsia"/>
          <w:sz w:val="30"/>
          <w:szCs w:val="30"/>
        </w:rPr>
        <w:t>日</w:t>
      </w:r>
    </w:p>
    <w:p w:rsidR="00AA08DA" w:rsidRDefault="00AA08DA">
      <w:pPr>
        <w:rPr>
          <w:rFonts w:ascii="仿宋_GB2312" w:eastAsia="仿宋_GB2312"/>
          <w:sz w:val="30"/>
          <w:szCs w:val="30"/>
        </w:rPr>
      </w:pPr>
    </w:p>
    <w:p w:rsidR="00BA38BE" w:rsidRDefault="00BA38BE" w:rsidP="003314C7">
      <w:pPr>
        <w:rPr>
          <w:rFonts w:ascii="仿宋_GB2312" w:eastAsia="仿宋_GB2312"/>
          <w:sz w:val="30"/>
          <w:szCs w:val="30"/>
        </w:rPr>
      </w:pPr>
    </w:p>
    <w:p w:rsidR="003314C7" w:rsidRPr="00EA0C83" w:rsidRDefault="003314C7" w:rsidP="003314C7">
      <w:pPr>
        <w:rPr>
          <w:rFonts w:ascii="仿宋" w:eastAsia="仿宋" w:hAnsi="仿宋"/>
          <w:sz w:val="30"/>
          <w:szCs w:val="30"/>
        </w:rPr>
      </w:pPr>
      <w:r w:rsidRPr="00EA0C83">
        <w:rPr>
          <w:rFonts w:ascii="仿宋" w:eastAsia="仿宋" w:hAnsi="仿宋" w:hint="eastAsia"/>
          <w:sz w:val="30"/>
          <w:szCs w:val="30"/>
        </w:rPr>
        <w:lastRenderedPageBreak/>
        <w:t>附件</w:t>
      </w:r>
      <w:r w:rsidR="00B75507" w:rsidRPr="00EA0C83">
        <w:rPr>
          <w:rFonts w:ascii="仿宋" w:eastAsia="仿宋" w:hAnsi="仿宋" w:hint="eastAsia"/>
          <w:sz w:val="30"/>
          <w:szCs w:val="30"/>
        </w:rPr>
        <w:t>2</w:t>
      </w:r>
      <w:r w:rsidRPr="00EA0C83">
        <w:rPr>
          <w:rFonts w:ascii="仿宋" w:eastAsia="仿宋" w:hAnsi="仿宋" w:hint="eastAsia"/>
          <w:sz w:val="30"/>
          <w:szCs w:val="30"/>
        </w:rPr>
        <w:t>：</w:t>
      </w:r>
    </w:p>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201</w:t>
      </w:r>
      <w:r w:rsidR="008C30F6">
        <w:rPr>
          <w:rFonts w:ascii="仿宋" w:eastAsia="仿宋" w:hAnsi="仿宋" w:hint="eastAsia"/>
          <w:sz w:val="30"/>
          <w:szCs w:val="30"/>
        </w:rPr>
        <w:t>7</w:t>
      </w:r>
      <w:r w:rsidRPr="00EA0C83">
        <w:rPr>
          <w:rFonts w:ascii="仿宋" w:eastAsia="仿宋" w:hAnsi="仿宋" w:hint="eastAsia"/>
          <w:sz w:val="30"/>
          <w:szCs w:val="30"/>
        </w:rPr>
        <w:t>年</w:t>
      </w:r>
      <w:r w:rsidR="00586464">
        <w:rPr>
          <w:rFonts w:ascii="仿宋" w:eastAsia="仿宋" w:hAnsi="仿宋" w:hint="eastAsia"/>
          <w:sz w:val="30"/>
          <w:szCs w:val="30"/>
        </w:rPr>
        <w:t>下</w:t>
      </w:r>
      <w:r w:rsidR="003314C7" w:rsidRPr="00EA0C83">
        <w:rPr>
          <w:rFonts w:ascii="仿宋" w:eastAsia="仿宋" w:hAnsi="仿宋" w:hint="eastAsia"/>
          <w:sz w:val="30"/>
          <w:szCs w:val="30"/>
        </w:rPr>
        <w:t>半年</w:t>
      </w:r>
      <w:r w:rsidR="00586464">
        <w:rPr>
          <w:rFonts w:ascii="仿宋" w:eastAsia="仿宋" w:hAnsi="仿宋" w:hint="eastAsia"/>
          <w:sz w:val="30"/>
          <w:szCs w:val="30"/>
        </w:rPr>
        <w:t>高校教师网络</w:t>
      </w:r>
      <w:r w:rsidRPr="00EA0C83">
        <w:rPr>
          <w:rFonts w:ascii="仿宋" w:eastAsia="仿宋" w:hAnsi="仿宋" w:hint="eastAsia"/>
          <w:sz w:val="30"/>
          <w:szCs w:val="30"/>
        </w:rPr>
        <w:t>培训四川省分中心课程安排表</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1902"/>
        <w:gridCol w:w="3498"/>
      </w:tblGrid>
      <w:tr w:rsidR="00AA08DA" w:rsidTr="00BC7604">
        <w:tc>
          <w:tcPr>
            <w:tcW w:w="720" w:type="dxa"/>
            <w:vAlign w:val="center"/>
          </w:tcPr>
          <w:p w:rsidR="00AA08DA" w:rsidRDefault="00AA08DA">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序号</w:t>
            </w:r>
          </w:p>
        </w:tc>
        <w:tc>
          <w:tcPr>
            <w:tcW w:w="2520" w:type="dxa"/>
            <w:vAlign w:val="center"/>
          </w:tcPr>
          <w:p w:rsidR="00AA08DA" w:rsidRDefault="00586464">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培训课程</w:t>
            </w:r>
          </w:p>
        </w:tc>
        <w:tc>
          <w:tcPr>
            <w:tcW w:w="1902" w:type="dxa"/>
            <w:vAlign w:val="center"/>
          </w:tcPr>
          <w:p w:rsidR="00AA08DA" w:rsidRDefault="00AA08DA" w:rsidP="00BC7604">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培训时间</w:t>
            </w:r>
          </w:p>
        </w:tc>
        <w:tc>
          <w:tcPr>
            <w:tcW w:w="3498" w:type="dxa"/>
            <w:vAlign w:val="center"/>
          </w:tcPr>
          <w:p w:rsidR="00AA08DA" w:rsidRDefault="00AA08DA" w:rsidP="00A35398">
            <w:pPr>
              <w:widowControl/>
              <w:spacing w:before="100" w:beforeAutospacing="1" w:after="100" w:afterAutospacing="1" w:line="220" w:lineRule="atLeast"/>
              <w:ind w:firstLineChars="392" w:firstLine="944"/>
              <w:rPr>
                <w:rFonts w:ascii="仿宋_GB2312" w:eastAsia="仿宋_GB2312" w:hAnsi="宋体" w:cs="宋体"/>
                <w:b/>
                <w:color w:val="000000"/>
                <w:kern w:val="0"/>
                <w:sz w:val="24"/>
              </w:rPr>
            </w:pPr>
            <w:r>
              <w:rPr>
                <w:rFonts w:ascii="仿宋_GB2312" w:eastAsia="仿宋_GB2312" w:hint="eastAsia"/>
                <w:b/>
                <w:bCs/>
                <w:color w:val="000000"/>
                <w:sz w:val="24"/>
              </w:rPr>
              <w:t>主讲教师</w:t>
            </w:r>
          </w:p>
        </w:tc>
      </w:tr>
      <w:tr w:rsidR="00586464" w:rsidTr="00BC7604">
        <w:trPr>
          <w:cantSplit/>
          <w:trHeight w:val="398"/>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w:t>
            </w:r>
          </w:p>
        </w:tc>
        <w:tc>
          <w:tcPr>
            <w:tcW w:w="2520" w:type="dxa"/>
            <w:vAlign w:val="center"/>
          </w:tcPr>
          <w:p w:rsidR="00586464" w:rsidRPr="00586464" w:rsidRDefault="00586464" w:rsidP="00BE1752">
            <w:pPr>
              <w:widowControl/>
              <w:spacing w:line="400" w:lineRule="exact"/>
              <w:jc w:val="left"/>
              <w:rPr>
                <w:rFonts w:ascii="楷体" w:eastAsia="楷体" w:hAnsi="楷体" w:cs="宋体"/>
                <w:kern w:val="0"/>
                <w:sz w:val="28"/>
                <w:szCs w:val="28"/>
              </w:rPr>
            </w:pPr>
            <w:r w:rsidRPr="00586464">
              <w:rPr>
                <w:rFonts w:ascii="楷体" w:eastAsia="楷体" w:hAnsi="楷体" w:cs="宋体" w:hint="eastAsia"/>
                <w:kern w:val="0"/>
                <w:sz w:val="28"/>
                <w:szCs w:val="28"/>
              </w:rPr>
              <w:t>信息时代的学与教</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bCs/>
                <w:kern w:val="0"/>
                <w:sz w:val="28"/>
                <w:szCs w:val="28"/>
              </w:rPr>
              <w:t>9</w:t>
            </w:r>
            <w:r w:rsidRPr="00586464">
              <w:rPr>
                <w:rFonts w:ascii="楷体" w:eastAsia="楷体" w:hAnsi="楷体" w:cs="宋体" w:hint="eastAsia"/>
                <w:bCs/>
                <w:kern w:val="0"/>
                <w:sz w:val="28"/>
                <w:szCs w:val="28"/>
              </w:rPr>
              <w:t>月</w:t>
            </w:r>
            <w:r w:rsidRPr="00586464">
              <w:rPr>
                <w:rFonts w:ascii="楷体" w:eastAsia="楷体" w:hAnsi="楷体" w:cs="宋体"/>
                <w:bCs/>
                <w:kern w:val="0"/>
                <w:sz w:val="28"/>
                <w:szCs w:val="28"/>
              </w:rPr>
              <w:t>15</w:t>
            </w:r>
            <w:r w:rsidRPr="00586464">
              <w:rPr>
                <w:rFonts w:ascii="楷体" w:eastAsia="楷体" w:hAnsi="楷体" w:cs="宋体" w:hint="eastAsia"/>
                <w:bCs/>
                <w:kern w:val="0"/>
                <w:sz w:val="28"/>
                <w:szCs w:val="28"/>
              </w:rPr>
              <w:t>-</w:t>
            </w:r>
            <w:r w:rsidRPr="00586464">
              <w:rPr>
                <w:rFonts w:ascii="楷体" w:eastAsia="楷体" w:hAnsi="楷体" w:cs="宋体"/>
                <w:bCs/>
                <w:kern w:val="0"/>
                <w:sz w:val="28"/>
                <w:szCs w:val="28"/>
              </w:rPr>
              <w:t>16</w:t>
            </w:r>
            <w:r w:rsidRPr="00586464">
              <w:rPr>
                <w:rFonts w:ascii="楷体" w:eastAsia="楷体" w:hAnsi="楷体" w:cs="宋体" w:hint="eastAsia"/>
                <w:bCs/>
                <w:kern w:val="0"/>
                <w:sz w:val="28"/>
                <w:szCs w:val="28"/>
              </w:rPr>
              <w:t>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hint="eastAsia"/>
                <w:sz w:val="28"/>
                <w:szCs w:val="28"/>
              </w:rPr>
              <w:t>桑新民（南京大学）、于歆杰（清华大学）等</w:t>
            </w:r>
          </w:p>
        </w:tc>
      </w:tr>
      <w:tr w:rsidR="00586464" w:rsidTr="00BC7604">
        <w:trPr>
          <w:cantSplit/>
          <w:trHeight w:val="25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highlight w:val="yellow"/>
              </w:rPr>
            </w:pPr>
            <w:r w:rsidRPr="0074332C">
              <w:rPr>
                <w:rFonts w:ascii="楷体" w:eastAsia="楷体" w:hAnsi="楷体" w:cs="宋体"/>
                <w:color w:val="000000"/>
                <w:kern w:val="0"/>
                <w:sz w:val="28"/>
                <w:szCs w:val="28"/>
              </w:rPr>
              <w:t>2</w:t>
            </w:r>
          </w:p>
        </w:tc>
        <w:tc>
          <w:tcPr>
            <w:tcW w:w="2520" w:type="dxa"/>
            <w:vAlign w:val="center"/>
          </w:tcPr>
          <w:p w:rsidR="00586464" w:rsidRPr="00586464" w:rsidRDefault="00586464" w:rsidP="00BE1752">
            <w:pPr>
              <w:rPr>
                <w:rFonts w:ascii="楷体" w:eastAsia="楷体" w:hAnsi="楷体" w:cs="宋体"/>
                <w:kern w:val="0"/>
                <w:sz w:val="28"/>
                <w:szCs w:val="28"/>
              </w:rPr>
            </w:pPr>
            <w:r w:rsidRPr="00586464">
              <w:rPr>
                <w:rFonts w:ascii="楷体" w:eastAsia="楷体" w:hAnsi="楷体" w:cs="宋体" w:hint="eastAsia"/>
                <w:kern w:val="0"/>
                <w:sz w:val="28"/>
                <w:szCs w:val="28"/>
              </w:rPr>
              <w:t>普通高校本科教学工作审核评估专题培训</w:t>
            </w:r>
          </w:p>
        </w:tc>
        <w:tc>
          <w:tcPr>
            <w:tcW w:w="1902" w:type="dxa"/>
            <w:vAlign w:val="center"/>
          </w:tcPr>
          <w:p w:rsidR="00586464" w:rsidRPr="00586464" w:rsidRDefault="00586464" w:rsidP="00BE1752">
            <w:pPr>
              <w:widowControl/>
              <w:spacing w:line="400" w:lineRule="exact"/>
              <w:jc w:val="center"/>
              <w:rPr>
                <w:rFonts w:ascii="楷体" w:eastAsia="楷体" w:hAnsi="楷体" w:cs="宋体"/>
                <w:sz w:val="28"/>
                <w:szCs w:val="28"/>
              </w:rPr>
            </w:pPr>
            <w:r w:rsidRPr="00586464">
              <w:rPr>
                <w:rFonts w:ascii="楷体" w:eastAsia="楷体" w:hAnsi="楷体" w:cs="宋体" w:hint="eastAsia"/>
                <w:sz w:val="28"/>
                <w:szCs w:val="28"/>
              </w:rPr>
              <w:t>9月22-23日</w:t>
            </w:r>
          </w:p>
        </w:tc>
        <w:tc>
          <w:tcPr>
            <w:tcW w:w="3498" w:type="dxa"/>
            <w:vAlign w:val="center"/>
          </w:tcPr>
          <w:p w:rsidR="00586464" w:rsidRPr="00586464" w:rsidRDefault="00586464" w:rsidP="00BE1752">
            <w:pPr>
              <w:shd w:val="clear" w:color="auto" w:fill="FFFFFF"/>
              <w:jc w:val="left"/>
              <w:rPr>
                <w:rFonts w:ascii="楷体" w:eastAsia="楷体" w:hAnsi="楷体"/>
                <w:sz w:val="28"/>
                <w:szCs w:val="28"/>
              </w:rPr>
            </w:pPr>
            <w:r w:rsidRPr="00586464">
              <w:rPr>
                <w:rFonts w:ascii="楷体" w:eastAsia="楷体" w:hAnsi="楷体" w:cs="宋体" w:hint="eastAsia"/>
                <w:bCs/>
                <w:kern w:val="0"/>
                <w:sz w:val="28"/>
                <w:szCs w:val="28"/>
              </w:rPr>
              <w:t>刘建清（</w:t>
            </w:r>
            <w:hyperlink r:id="rId6" w:tgtFrame="_blank" w:history="1">
              <w:r w:rsidRPr="00586464">
                <w:rPr>
                  <w:rFonts w:ascii="楷体" w:eastAsia="楷体" w:hAnsi="楷体" w:cs="宋体"/>
                  <w:kern w:val="0"/>
                  <w:sz w:val="28"/>
                  <w:szCs w:val="28"/>
                </w:rPr>
                <w:t>荆楚理工学院</w:t>
              </w:r>
            </w:hyperlink>
            <w:r w:rsidRPr="00586464">
              <w:rPr>
                <w:rFonts w:ascii="楷体" w:eastAsia="楷体" w:hAnsi="楷体" w:cs="宋体" w:hint="eastAsia"/>
                <w:bCs/>
                <w:kern w:val="0"/>
                <w:sz w:val="28"/>
                <w:szCs w:val="28"/>
              </w:rPr>
              <w:t>）、周华丽（北京联合大学）等</w:t>
            </w:r>
          </w:p>
        </w:tc>
      </w:tr>
      <w:tr w:rsidR="00586464" w:rsidTr="00BC7604">
        <w:trPr>
          <w:cantSplit/>
          <w:trHeight w:val="169"/>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3</w:t>
            </w:r>
          </w:p>
        </w:tc>
        <w:tc>
          <w:tcPr>
            <w:tcW w:w="2520" w:type="dxa"/>
            <w:vAlign w:val="center"/>
          </w:tcPr>
          <w:p w:rsidR="00586464" w:rsidRPr="00586464" w:rsidRDefault="00586464" w:rsidP="00BE1752">
            <w:pPr>
              <w:rPr>
                <w:rFonts w:ascii="楷体" w:eastAsia="楷体" w:hAnsi="楷体" w:cs="宋体"/>
                <w:kern w:val="0"/>
                <w:sz w:val="28"/>
                <w:szCs w:val="28"/>
              </w:rPr>
            </w:pPr>
            <w:r w:rsidRPr="00586464">
              <w:rPr>
                <w:rFonts w:ascii="楷体" w:eastAsia="楷体" w:hAnsi="楷体" w:cs="宋体" w:hint="eastAsia"/>
                <w:kern w:val="0"/>
                <w:sz w:val="28"/>
                <w:szCs w:val="28"/>
              </w:rPr>
              <w:t>教学创新的主阵地：未来课堂</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9月22-23日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张际平、邱峰、潘正凯、庞士鹏（华东师范大学）等</w:t>
            </w:r>
          </w:p>
        </w:tc>
      </w:tr>
      <w:tr w:rsidR="00586464" w:rsidTr="00BC7604">
        <w:trPr>
          <w:cantSplit/>
          <w:trHeight w:val="258"/>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4</w:t>
            </w:r>
          </w:p>
        </w:tc>
        <w:tc>
          <w:tcPr>
            <w:tcW w:w="2520" w:type="dxa"/>
            <w:vAlign w:val="center"/>
          </w:tcPr>
          <w:p w:rsidR="00586464" w:rsidRPr="00586464" w:rsidRDefault="00586464" w:rsidP="00BE1752">
            <w:pPr>
              <w:rPr>
                <w:rFonts w:ascii="楷体" w:eastAsia="楷体" w:hAnsi="楷体"/>
                <w:sz w:val="28"/>
                <w:szCs w:val="28"/>
              </w:rPr>
            </w:pPr>
            <w:r w:rsidRPr="00586464">
              <w:rPr>
                <w:rFonts w:ascii="楷体" w:eastAsia="楷体" w:hAnsi="楷体" w:cs="宋体" w:hint="eastAsia"/>
                <w:kern w:val="0"/>
                <w:sz w:val="28"/>
                <w:szCs w:val="28"/>
              </w:rPr>
              <w:t>新进教师教学核心素养培训：教学认知</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10月13-14日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韩映雄（华东师范大学），母小勇（苏州大学），赵玉芳（西南大学）</w:t>
            </w:r>
          </w:p>
        </w:tc>
      </w:tr>
      <w:tr w:rsidR="00586464" w:rsidTr="00BC7604">
        <w:trPr>
          <w:cantSplit/>
          <w:trHeight w:val="23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5</w:t>
            </w:r>
          </w:p>
        </w:tc>
        <w:tc>
          <w:tcPr>
            <w:tcW w:w="2520"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教学成果奖申报与科研能力提升</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10月13-14日</w:t>
            </w:r>
          </w:p>
        </w:tc>
        <w:tc>
          <w:tcPr>
            <w:tcW w:w="3498" w:type="dxa"/>
            <w:vAlign w:val="center"/>
          </w:tcPr>
          <w:p w:rsidR="00586464" w:rsidRPr="00586464" w:rsidRDefault="00586464" w:rsidP="00BE1752">
            <w:pPr>
              <w:widowControl/>
              <w:jc w:val="left"/>
              <w:rPr>
                <w:rFonts w:ascii="楷体" w:eastAsia="楷体" w:hAnsi="楷体" w:cs="宋体"/>
                <w:bCs/>
                <w:kern w:val="0"/>
                <w:sz w:val="28"/>
                <w:szCs w:val="28"/>
              </w:rPr>
            </w:pPr>
            <w:r w:rsidRPr="00586464">
              <w:rPr>
                <w:rFonts w:ascii="楷体" w:eastAsia="楷体" w:hAnsi="楷体" w:cs="宋体" w:hint="eastAsia"/>
                <w:bCs/>
                <w:kern w:val="0"/>
                <w:sz w:val="28"/>
                <w:szCs w:val="28"/>
              </w:rPr>
              <w:t>林志新（上海交通大学）等</w:t>
            </w:r>
          </w:p>
        </w:tc>
      </w:tr>
      <w:tr w:rsidR="00586464" w:rsidTr="00BC7604">
        <w:trPr>
          <w:cantSplit/>
          <w:trHeight w:val="21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6</w:t>
            </w:r>
          </w:p>
        </w:tc>
        <w:tc>
          <w:tcPr>
            <w:tcW w:w="2520"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kern w:val="0"/>
                <w:sz w:val="28"/>
                <w:szCs w:val="28"/>
              </w:rPr>
              <w:t>高校思政课混合式教学模式改革</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sz w:val="28"/>
                <w:szCs w:val="28"/>
              </w:rPr>
              <w:t>10月20-21日</w:t>
            </w:r>
          </w:p>
        </w:tc>
        <w:tc>
          <w:tcPr>
            <w:tcW w:w="3498" w:type="dxa"/>
            <w:vAlign w:val="center"/>
          </w:tcPr>
          <w:p w:rsidR="00586464" w:rsidRPr="00586464" w:rsidRDefault="00586464" w:rsidP="00BE1752">
            <w:pPr>
              <w:rPr>
                <w:rFonts w:ascii="楷体" w:eastAsia="楷体" w:hAnsi="楷体" w:cs="宋体"/>
                <w:bCs/>
                <w:kern w:val="0"/>
                <w:sz w:val="28"/>
                <w:szCs w:val="28"/>
              </w:rPr>
            </w:pPr>
            <w:r w:rsidRPr="00586464">
              <w:rPr>
                <w:rFonts w:ascii="楷体" w:eastAsia="楷体" w:hAnsi="楷体" w:hint="eastAsia"/>
                <w:sz w:val="28"/>
                <w:szCs w:val="28"/>
              </w:rPr>
              <w:t>冯务中、张瑜（清华大学）等</w:t>
            </w:r>
          </w:p>
        </w:tc>
      </w:tr>
      <w:tr w:rsidR="00586464" w:rsidTr="00BC7604">
        <w:trPr>
          <w:cantSplit/>
          <w:trHeight w:val="19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7</w:t>
            </w:r>
          </w:p>
        </w:tc>
        <w:tc>
          <w:tcPr>
            <w:tcW w:w="2520" w:type="dxa"/>
            <w:vAlign w:val="center"/>
          </w:tcPr>
          <w:p w:rsidR="00586464" w:rsidRPr="00586464" w:rsidRDefault="00586464" w:rsidP="00BE1752">
            <w:pPr>
              <w:widowControl/>
              <w:spacing w:line="400" w:lineRule="exact"/>
              <w:jc w:val="left"/>
              <w:rPr>
                <w:rFonts w:ascii="楷体" w:eastAsia="楷体" w:hAnsi="楷体" w:cs="宋体"/>
                <w:kern w:val="0"/>
                <w:sz w:val="28"/>
                <w:szCs w:val="28"/>
              </w:rPr>
            </w:pPr>
            <w:r w:rsidRPr="00586464">
              <w:rPr>
                <w:rFonts w:ascii="楷体" w:eastAsia="楷体" w:hAnsi="楷体" w:cs="宋体" w:hint="eastAsia"/>
                <w:kern w:val="0"/>
                <w:sz w:val="28"/>
                <w:szCs w:val="28"/>
              </w:rPr>
              <w:t>高校院系负责人综合能力提升</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10月27-28日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葛宝臻（天津商业大学）等</w:t>
            </w:r>
          </w:p>
        </w:tc>
      </w:tr>
      <w:tr w:rsidR="00586464" w:rsidTr="00BC7604">
        <w:trPr>
          <w:cantSplit/>
          <w:trHeight w:val="18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8</w:t>
            </w:r>
          </w:p>
        </w:tc>
        <w:tc>
          <w:tcPr>
            <w:tcW w:w="2520" w:type="dxa"/>
            <w:vAlign w:val="center"/>
          </w:tcPr>
          <w:p w:rsidR="00586464" w:rsidRPr="00586464" w:rsidRDefault="00586464" w:rsidP="00BE1752">
            <w:pPr>
              <w:widowControl/>
              <w:spacing w:line="400" w:lineRule="exact"/>
              <w:jc w:val="left"/>
              <w:rPr>
                <w:rFonts w:ascii="楷体" w:eastAsia="楷体" w:hAnsi="楷体"/>
                <w:sz w:val="28"/>
                <w:szCs w:val="28"/>
                <w:shd w:val="pct15" w:color="auto" w:fill="FFFFFF"/>
              </w:rPr>
            </w:pPr>
            <w:r w:rsidRPr="00586464">
              <w:rPr>
                <w:rFonts w:ascii="楷体" w:eastAsia="楷体" w:hAnsi="楷体" w:hint="eastAsia"/>
                <w:sz w:val="28"/>
                <w:szCs w:val="28"/>
              </w:rPr>
              <w:t>新工科理念下的人才培养模式创新</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11月3-4日</w:t>
            </w:r>
          </w:p>
        </w:tc>
        <w:tc>
          <w:tcPr>
            <w:tcW w:w="3498" w:type="dxa"/>
            <w:vAlign w:val="center"/>
          </w:tcPr>
          <w:p w:rsidR="00586464" w:rsidRPr="00586464" w:rsidRDefault="00586464" w:rsidP="00586464">
            <w:pPr>
              <w:widowControl/>
              <w:jc w:val="left"/>
              <w:rPr>
                <w:rFonts w:ascii="楷体" w:eastAsia="楷体" w:hAnsi="楷体"/>
                <w:sz w:val="28"/>
                <w:szCs w:val="28"/>
              </w:rPr>
            </w:pPr>
            <w:r w:rsidRPr="00586464">
              <w:rPr>
                <w:rFonts w:ascii="楷体" w:eastAsia="楷体" w:hAnsi="楷体" w:hint="eastAsia"/>
                <w:sz w:val="28"/>
                <w:szCs w:val="28"/>
              </w:rPr>
              <w:t>姜嘉乐（华中科技大学）等</w:t>
            </w:r>
          </w:p>
        </w:tc>
      </w:tr>
      <w:tr w:rsidR="00586464" w:rsidTr="00BC7604">
        <w:trPr>
          <w:cantSplit/>
          <w:trHeight w:val="164"/>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9</w:t>
            </w:r>
          </w:p>
        </w:tc>
        <w:tc>
          <w:tcPr>
            <w:tcW w:w="2520" w:type="dxa"/>
            <w:vAlign w:val="center"/>
          </w:tcPr>
          <w:p w:rsidR="00586464" w:rsidRPr="00586464" w:rsidRDefault="00586464" w:rsidP="00BE1752">
            <w:pPr>
              <w:widowControl/>
              <w:spacing w:line="400" w:lineRule="exact"/>
              <w:jc w:val="left"/>
              <w:rPr>
                <w:rFonts w:ascii="楷体" w:eastAsia="楷体" w:hAnsi="楷体"/>
                <w:sz w:val="28"/>
                <w:szCs w:val="28"/>
              </w:rPr>
            </w:pPr>
            <w:r w:rsidRPr="00586464">
              <w:rPr>
                <w:rFonts w:ascii="楷体" w:eastAsia="楷体" w:hAnsi="楷体" w:hint="eastAsia"/>
                <w:sz w:val="28"/>
                <w:szCs w:val="28"/>
              </w:rPr>
              <w:t>教学学术与高校教师发展模式探索</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11月3-4日</w:t>
            </w:r>
          </w:p>
        </w:tc>
        <w:tc>
          <w:tcPr>
            <w:tcW w:w="3498" w:type="dxa"/>
            <w:vAlign w:val="center"/>
          </w:tcPr>
          <w:p w:rsidR="00586464" w:rsidRPr="00586464" w:rsidRDefault="00586464" w:rsidP="00BE1752">
            <w:pPr>
              <w:widowControl/>
              <w:jc w:val="left"/>
              <w:rPr>
                <w:rFonts w:ascii="楷体" w:eastAsia="楷体" w:hAnsi="楷体"/>
                <w:sz w:val="28"/>
                <w:szCs w:val="28"/>
              </w:rPr>
            </w:pPr>
            <w:r w:rsidRPr="00586464">
              <w:rPr>
                <w:rFonts w:ascii="楷体" w:eastAsia="楷体" w:hAnsi="楷体" w:hint="eastAsia"/>
                <w:sz w:val="28"/>
                <w:szCs w:val="28"/>
              </w:rPr>
              <w:t>丁妍（复旦大学）等</w:t>
            </w:r>
          </w:p>
        </w:tc>
      </w:tr>
      <w:tr w:rsidR="00586464" w:rsidTr="00BC7604">
        <w:trPr>
          <w:cantSplit/>
          <w:trHeight w:val="120"/>
        </w:trPr>
        <w:tc>
          <w:tcPr>
            <w:tcW w:w="720" w:type="dxa"/>
            <w:vAlign w:val="center"/>
          </w:tcPr>
          <w:p w:rsidR="00586464" w:rsidRPr="0074332C" w:rsidRDefault="00586464" w:rsidP="002555D5">
            <w:pPr>
              <w:widowControl/>
              <w:spacing w:line="400" w:lineRule="exact"/>
              <w:jc w:val="center"/>
              <w:rPr>
                <w:rFonts w:ascii="楷体" w:eastAsia="楷体" w:hAnsi="楷体"/>
                <w:color w:val="000000"/>
                <w:sz w:val="28"/>
                <w:szCs w:val="28"/>
              </w:rPr>
            </w:pPr>
            <w:r w:rsidRPr="0074332C">
              <w:rPr>
                <w:rFonts w:ascii="楷体" w:eastAsia="楷体" w:hAnsi="楷体" w:cs="宋体"/>
                <w:color w:val="000000"/>
                <w:kern w:val="0"/>
                <w:sz w:val="28"/>
                <w:szCs w:val="28"/>
              </w:rPr>
              <w:t>10</w:t>
            </w:r>
          </w:p>
        </w:tc>
        <w:tc>
          <w:tcPr>
            <w:tcW w:w="2520" w:type="dxa"/>
            <w:vAlign w:val="center"/>
          </w:tcPr>
          <w:p w:rsidR="00586464" w:rsidRPr="00586464" w:rsidRDefault="00586464" w:rsidP="00BE1752">
            <w:pPr>
              <w:widowControl/>
              <w:spacing w:line="400" w:lineRule="exact"/>
              <w:jc w:val="left"/>
              <w:rPr>
                <w:rFonts w:ascii="楷体" w:eastAsia="楷体" w:hAnsi="楷体" w:cs="宋体"/>
                <w:kern w:val="0"/>
                <w:sz w:val="28"/>
                <w:szCs w:val="28"/>
              </w:rPr>
            </w:pPr>
            <w:r w:rsidRPr="00586464">
              <w:rPr>
                <w:rFonts w:ascii="楷体" w:eastAsia="楷体" w:hAnsi="楷体" w:cs="宋体" w:hint="eastAsia"/>
                <w:kern w:val="0"/>
                <w:sz w:val="28"/>
                <w:szCs w:val="28"/>
              </w:rPr>
              <w:t>大数据指导下的教学变革——数据挖掘与教学诊断</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sz w:val="28"/>
                <w:szCs w:val="28"/>
              </w:rPr>
              <w:t>11月10-11日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kern w:val="0"/>
                <w:sz w:val="28"/>
                <w:szCs w:val="28"/>
              </w:rPr>
              <w:t>谢作栩（厦门大学）等</w:t>
            </w:r>
          </w:p>
        </w:tc>
      </w:tr>
      <w:tr w:rsidR="00586464" w:rsidTr="00BC7604">
        <w:trPr>
          <w:cantSplit/>
          <w:trHeight w:val="297"/>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lastRenderedPageBreak/>
              <w:t>11</w:t>
            </w:r>
          </w:p>
        </w:tc>
        <w:tc>
          <w:tcPr>
            <w:tcW w:w="2520"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kern w:val="0"/>
                <w:sz w:val="28"/>
                <w:szCs w:val="28"/>
              </w:rPr>
              <w:t>教学名师从教经验谈：课堂教学的艺术（理）</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11月17-18日</w:t>
            </w:r>
          </w:p>
        </w:tc>
        <w:tc>
          <w:tcPr>
            <w:tcW w:w="3498" w:type="dxa"/>
            <w:vAlign w:val="center"/>
          </w:tcPr>
          <w:p w:rsidR="00586464" w:rsidRPr="00586464" w:rsidRDefault="00586464" w:rsidP="00BE1752">
            <w:pPr>
              <w:widowControl/>
              <w:jc w:val="left"/>
              <w:rPr>
                <w:rFonts w:ascii="楷体" w:eastAsia="楷体" w:hAnsi="楷体" w:cs="宋体"/>
                <w:bCs/>
                <w:kern w:val="0"/>
                <w:sz w:val="28"/>
                <w:szCs w:val="28"/>
              </w:rPr>
            </w:pPr>
            <w:r w:rsidRPr="00586464">
              <w:rPr>
                <w:rFonts w:ascii="楷体" w:eastAsia="楷体" w:hAnsi="楷体" w:cs="宋体" w:hint="eastAsia"/>
                <w:bCs/>
                <w:kern w:val="0"/>
                <w:sz w:val="28"/>
                <w:szCs w:val="28"/>
              </w:rPr>
              <w:t>陈后金（北京交通大学），张爱华（河北师范大学）等</w:t>
            </w:r>
          </w:p>
        </w:tc>
      </w:tr>
      <w:tr w:rsidR="00586464" w:rsidTr="00BC7604">
        <w:trPr>
          <w:cantSplit/>
          <w:trHeight w:val="277"/>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12</w:t>
            </w:r>
          </w:p>
        </w:tc>
        <w:tc>
          <w:tcPr>
            <w:tcW w:w="2520" w:type="dxa"/>
            <w:vAlign w:val="center"/>
          </w:tcPr>
          <w:p w:rsidR="00586464" w:rsidRPr="00586464" w:rsidRDefault="00586464" w:rsidP="00BE1752">
            <w:pPr>
              <w:widowControl/>
              <w:jc w:val="left"/>
              <w:rPr>
                <w:rFonts w:ascii="楷体" w:eastAsia="楷体" w:hAnsi="楷体" w:cs="宋体"/>
                <w:kern w:val="0"/>
                <w:sz w:val="28"/>
                <w:szCs w:val="28"/>
              </w:rPr>
            </w:pPr>
            <w:r w:rsidRPr="00586464">
              <w:rPr>
                <w:rFonts w:ascii="楷体" w:eastAsia="楷体" w:hAnsi="楷体" w:cs="宋体" w:hint="eastAsia"/>
                <w:kern w:val="0"/>
                <w:sz w:val="28"/>
                <w:szCs w:val="28"/>
              </w:rPr>
              <w:t>教学名师从教经验谈：课堂教学的艺术（文）</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11月17-18日</w:t>
            </w:r>
          </w:p>
        </w:tc>
        <w:tc>
          <w:tcPr>
            <w:tcW w:w="3498" w:type="dxa"/>
            <w:vAlign w:val="center"/>
          </w:tcPr>
          <w:p w:rsidR="00586464" w:rsidRPr="00586464" w:rsidRDefault="00586464" w:rsidP="00BE1752">
            <w:pPr>
              <w:widowControl/>
              <w:spacing w:line="400" w:lineRule="exact"/>
              <w:jc w:val="left"/>
              <w:rPr>
                <w:rFonts w:ascii="楷体" w:eastAsia="楷体" w:hAnsi="楷体" w:cs="宋体"/>
                <w:kern w:val="0"/>
                <w:sz w:val="28"/>
                <w:szCs w:val="28"/>
              </w:rPr>
            </w:pPr>
            <w:r w:rsidRPr="00586464">
              <w:rPr>
                <w:rFonts w:ascii="楷体" w:eastAsia="楷体" w:hAnsi="楷体" w:cs="宋体" w:hint="eastAsia"/>
                <w:kern w:val="0"/>
                <w:sz w:val="28"/>
                <w:szCs w:val="28"/>
              </w:rPr>
              <w:t>张福贵（吉林大学）等</w:t>
            </w:r>
          </w:p>
        </w:tc>
      </w:tr>
      <w:tr w:rsidR="00586464" w:rsidTr="00BC7604">
        <w:trPr>
          <w:cantSplit/>
          <w:trHeight w:val="277"/>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13</w:t>
            </w:r>
          </w:p>
        </w:tc>
        <w:tc>
          <w:tcPr>
            <w:tcW w:w="2520" w:type="dxa"/>
            <w:vAlign w:val="center"/>
          </w:tcPr>
          <w:p w:rsidR="00586464" w:rsidRPr="00586464" w:rsidRDefault="00586464" w:rsidP="00BE1752">
            <w:pPr>
              <w:widowControl/>
              <w:spacing w:line="400" w:lineRule="exact"/>
              <w:jc w:val="left"/>
              <w:rPr>
                <w:rFonts w:ascii="楷体" w:eastAsia="楷体" w:hAnsi="楷体" w:cs="宋体"/>
                <w:kern w:val="0"/>
                <w:sz w:val="28"/>
                <w:szCs w:val="28"/>
              </w:rPr>
            </w:pPr>
            <w:r w:rsidRPr="00586464">
              <w:rPr>
                <w:rFonts w:ascii="楷体" w:eastAsia="楷体" w:hAnsi="楷体" w:cs="宋体" w:hint="eastAsia"/>
                <w:bCs/>
                <w:kern w:val="0"/>
                <w:sz w:val="28"/>
                <w:szCs w:val="28"/>
              </w:rPr>
              <w:t>教研室团队建设与教改实践探索</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11</w:t>
            </w:r>
            <w:r w:rsidRPr="00586464">
              <w:rPr>
                <w:rFonts w:ascii="楷体" w:eastAsia="楷体" w:hAnsi="楷体" w:cs="宋体"/>
                <w:bCs/>
                <w:kern w:val="0"/>
                <w:sz w:val="28"/>
                <w:szCs w:val="28"/>
              </w:rPr>
              <w:t>月2</w:t>
            </w:r>
            <w:r w:rsidRPr="00586464">
              <w:rPr>
                <w:rFonts w:ascii="楷体" w:eastAsia="楷体" w:hAnsi="楷体" w:cs="宋体" w:hint="eastAsia"/>
                <w:bCs/>
                <w:kern w:val="0"/>
                <w:sz w:val="28"/>
                <w:szCs w:val="28"/>
              </w:rPr>
              <w:t>4</w:t>
            </w:r>
            <w:r w:rsidRPr="00586464">
              <w:rPr>
                <w:rFonts w:ascii="楷体" w:eastAsia="楷体" w:hAnsi="楷体" w:cs="宋体"/>
                <w:bCs/>
                <w:kern w:val="0"/>
                <w:sz w:val="28"/>
                <w:szCs w:val="28"/>
              </w:rPr>
              <w:t>-2</w:t>
            </w:r>
            <w:r w:rsidRPr="00586464">
              <w:rPr>
                <w:rFonts w:ascii="楷体" w:eastAsia="楷体" w:hAnsi="楷体" w:cs="宋体" w:hint="eastAsia"/>
                <w:bCs/>
                <w:kern w:val="0"/>
                <w:sz w:val="28"/>
                <w:szCs w:val="28"/>
              </w:rPr>
              <w:t>5</w:t>
            </w:r>
            <w:r w:rsidRPr="00586464">
              <w:rPr>
                <w:rFonts w:ascii="楷体" w:eastAsia="楷体" w:hAnsi="楷体" w:cs="宋体"/>
                <w:bCs/>
                <w:kern w:val="0"/>
                <w:sz w:val="28"/>
                <w:szCs w:val="28"/>
              </w:rPr>
              <w:t>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hint="eastAsia"/>
                <w:sz w:val="28"/>
                <w:szCs w:val="28"/>
              </w:rPr>
              <w:t>张树永（山东大学），刘志军（大连理工大学），陈庆章（浙江工业大学）等</w:t>
            </w:r>
          </w:p>
        </w:tc>
      </w:tr>
      <w:tr w:rsidR="00586464" w:rsidTr="00BC7604">
        <w:trPr>
          <w:cantSplit/>
          <w:trHeight w:val="277"/>
        </w:trPr>
        <w:tc>
          <w:tcPr>
            <w:tcW w:w="720" w:type="dxa"/>
            <w:vAlign w:val="center"/>
          </w:tcPr>
          <w:p w:rsidR="00586464" w:rsidRPr="0074332C" w:rsidRDefault="00586464"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14</w:t>
            </w:r>
          </w:p>
        </w:tc>
        <w:tc>
          <w:tcPr>
            <w:tcW w:w="2520" w:type="dxa"/>
            <w:vAlign w:val="center"/>
          </w:tcPr>
          <w:p w:rsidR="00586464" w:rsidRPr="00586464" w:rsidRDefault="00586464" w:rsidP="00BE1752">
            <w:pPr>
              <w:widowControl/>
              <w:spacing w:line="400" w:lineRule="exact"/>
              <w:jc w:val="left"/>
              <w:rPr>
                <w:rFonts w:ascii="楷体" w:eastAsia="楷体" w:hAnsi="楷体"/>
                <w:sz w:val="28"/>
                <w:szCs w:val="28"/>
              </w:rPr>
            </w:pPr>
            <w:r w:rsidRPr="00586464">
              <w:rPr>
                <w:rFonts w:ascii="楷体" w:eastAsia="楷体" w:hAnsi="楷体" w:hint="eastAsia"/>
                <w:sz w:val="28"/>
                <w:szCs w:val="28"/>
              </w:rPr>
              <w:t>创业教育与专业教育的融合教学</w:t>
            </w:r>
          </w:p>
        </w:tc>
        <w:tc>
          <w:tcPr>
            <w:tcW w:w="1902" w:type="dxa"/>
            <w:vAlign w:val="center"/>
          </w:tcPr>
          <w:p w:rsidR="00586464" w:rsidRPr="00586464" w:rsidRDefault="00586464" w:rsidP="00BE1752">
            <w:pPr>
              <w:widowControl/>
              <w:spacing w:line="400" w:lineRule="exact"/>
              <w:jc w:val="center"/>
              <w:rPr>
                <w:rFonts w:ascii="楷体" w:eastAsia="楷体" w:hAnsi="楷体" w:cs="宋体"/>
                <w:sz w:val="28"/>
                <w:szCs w:val="28"/>
              </w:rPr>
            </w:pPr>
            <w:r w:rsidRPr="00586464">
              <w:rPr>
                <w:rFonts w:ascii="楷体" w:eastAsia="楷体" w:hAnsi="楷体" w:cs="宋体" w:hint="eastAsia"/>
                <w:bCs/>
                <w:kern w:val="0"/>
                <w:sz w:val="28"/>
                <w:szCs w:val="28"/>
              </w:rPr>
              <w:t>11</w:t>
            </w:r>
            <w:r w:rsidRPr="00586464">
              <w:rPr>
                <w:rFonts w:ascii="楷体" w:eastAsia="楷体" w:hAnsi="楷体" w:cs="宋体"/>
                <w:bCs/>
                <w:kern w:val="0"/>
                <w:sz w:val="28"/>
                <w:szCs w:val="28"/>
              </w:rPr>
              <w:t>月2</w:t>
            </w:r>
            <w:r w:rsidRPr="00586464">
              <w:rPr>
                <w:rFonts w:ascii="楷体" w:eastAsia="楷体" w:hAnsi="楷体" w:cs="宋体" w:hint="eastAsia"/>
                <w:bCs/>
                <w:kern w:val="0"/>
                <w:sz w:val="28"/>
                <w:szCs w:val="28"/>
              </w:rPr>
              <w:t>4</w:t>
            </w:r>
            <w:r w:rsidRPr="00586464">
              <w:rPr>
                <w:rFonts w:ascii="楷体" w:eastAsia="楷体" w:hAnsi="楷体" w:cs="宋体"/>
                <w:bCs/>
                <w:kern w:val="0"/>
                <w:sz w:val="28"/>
                <w:szCs w:val="28"/>
              </w:rPr>
              <w:t>-2</w:t>
            </w:r>
            <w:r w:rsidRPr="00586464">
              <w:rPr>
                <w:rFonts w:ascii="楷体" w:eastAsia="楷体" w:hAnsi="楷体" w:cs="宋体" w:hint="eastAsia"/>
                <w:bCs/>
                <w:kern w:val="0"/>
                <w:sz w:val="28"/>
                <w:szCs w:val="28"/>
              </w:rPr>
              <w:t>5</w:t>
            </w:r>
            <w:r w:rsidRPr="00586464">
              <w:rPr>
                <w:rFonts w:ascii="楷体" w:eastAsia="楷体" w:hAnsi="楷体" w:cs="宋体"/>
                <w:bCs/>
                <w:kern w:val="0"/>
                <w:sz w:val="28"/>
                <w:szCs w:val="28"/>
              </w:rPr>
              <w:t>日</w:t>
            </w:r>
          </w:p>
        </w:tc>
        <w:tc>
          <w:tcPr>
            <w:tcW w:w="3498" w:type="dxa"/>
            <w:vAlign w:val="center"/>
          </w:tcPr>
          <w:p w:rsidR="00586464" w:rsidRPr="00586464" w:rsidRDefault="00586464" w:rsidP="00BE1752">
            <w:pPr>
              <w:widowControl/>
              <w:jc w:val="left"/>
              <w:rPr>
                <w:rFonts w:ascii="楷体" w:eastAsia="楷体" w:hAnsi="楷体"/>
                <w:sz w:val="28"/>
                <w:szCs w:val="28"/>
              </w:rPr>
            </w:pPr>
            <w:r w:rsidRPr="00586464">
              <w:rPr>
                <w:rFonts w:ascii="楷体" w:eastAsia="楷体" w:hAnsi="楷体" w:hint="eastAsia"/>
                <w:sz w:val="28"/>
                <w:szCs w:val="28"/>
              </w:rPr>
              <w:t>朱燕空（河北地质大学）等</w:t>
            </w:r>
          </w:p>
        </w:tc>
      </w:tr>
      <w:tr w:rsidR="00586464" w:rsidTr="008C30F6">
        <w:trPr>
          <w:cantSplit/>
          <w:trHeight w:val="277"/>
        </w:trPr>
        <w:tc>
          <w:tcPr>
            <w:tcW w:w="720" w:type="dxa"/>
            <w:vAlign w:val="center"/>
          </w:tcPr>
          <w:p w:rsidR="00586464" w:rsidRDefault="00586464"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15</w:t>
            </w:r>
          </w:p>
        </w:tc>
        <w:tc>
          <w:tcPr>
            <w:tcW w:w="2520" w:type="dxa"/>
            <w:vAlign w:val="center"/>
          </w:tcPr>
          <w:p w:rsidR="00586464" w:rsidRPr="00586464" w:rsidRDefault="00586464" w:rsidP="00BE1752">
            <w:pPr>
              <w:widowControl/>
              <w:spacing w:line="400" w:lineRule="exact"/>
              <w:jc w:val="left"/>
              <w:rPr>
                <w:rFonts w:ascii="楷体" w:eastAsia="楷体" w:hAnsi="楷体"/>
                <w:sz w:val="28"/>
                <w:szCs w:val="28"/>
              </w:rPr>
            </w:pPr>
            <w:r w:rsidRPr="00586464">
              <w:rPr>
                <w:rFonts w:ascii="楷体" w:eastAsia="楷体" w:hAnsi="楷体" w:hint="eastAsia"/>
                <w:sz w:val="28"/>
                <w:szCs w:val="28"/>
              </w:rPr>
              <w:t>期刊编辑视角下的学术论文写作与发表</w:t>
            </w:r>
            <w:r w:rsidRPr="00586464">
              <w:rPr>
                <w:rFonts w:ascii="楷体" w:eastAsia="楷体" w:hAnsi="楷体"/>
                <w:sz w:val="28"/>
                <w:szCs w:val="28"/>
              </w:rPr>
              <w:t>(</w:t>
            </w:r>
            <w:r w:rsidRPr="00586464">
              <w:rPr>
                <w:rFonts w:ascii="楷体" w:eastAsia="楷体" w:hAnsi="楷体" w:hint="eastAsia"/>
                <w:sz w:val="28"/>
                <w:szCs w:val="28"/>
              </w:rPr>
              <w:t>哲学社会科学类)</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12月1-2日</w:t>
            </w:r>
          </w:p>
        </w:tc>
        <w:tc>
          <w:tcPr>
            <w:tcW w:w="3498"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刘曙光（北京大学学报）等</w:t>
            </w:r>
          </w:p>
        </w:tc>
      </w:tr>
      <w:tr w:rsidR="00586464" w:rsidTr="00BC7604">
        <w:trPr>
          <w:cantSplit/>
          <w:trHeight w:val="277"/>
        </w:trPr>
        <w:tc>
          <w:tcPr>
            <w:tcW w:w="720" w:type="dxa"/>
            <w:vAlign w:val="center"/>
          </w:tcPr>
          <w:p w:rsidR="00586464" w:rsidRDefault="00586464"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16</w:t>
            </w:r>
          </w:p>
        </w:tc>
        <w:tc>
          <w:tcPr>
            <w:tcW w:w="2520"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 xml:space="preserve">创新创业教育实践教学模式的创新与实践   </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12月1-2日</w:t>
            </w:r>
          </w:p>
        </w:tc>
        <w:tc>
          <w:tcPr>
            <w:tcW w:w="3498" w:type="dxa"/>
            <w:vAlign w:val="center"/>
          </w:tcPr>
          <w:p w:rsidR="00586464" w:rsidRPr="00586464" w:rsidRDefault="00586464" w:rsidP="00BE1752">
            <w:pPr>
              <w:widowControl/>
              <w:jc w:val="left"/>
              <w:rPr>
                <w:rFonts w:ascii="楷体" w:eastAsia="楷体" w:hAnsi="楷体" w:cs="宋体"/>
                <w:bCs/>
                <w:kern w:val="0"/>
                <w:sz w:val="28"/>
                <w:szCs w:val="28"/>
              </w:rPr>
            </w:pPr>
            <w:r w:rsidRPr="00586464">
              <w:rPr>
                <w:rFonts w:ascii="楷体" w:eastAsia="楷体" w:hAnsi="楷体" w:cs="宋体" w:hint="eastAsia"/>
                <w:bCs/>
                <w:kern w:val="0"/>
                <w:sz w:val="28"/>
                <w:szCs w:val="28"/>
              </w:rPr>
              <w:t>薛凡（黄淮学院）等</w:t>
            </w:r>
          </w:p>
        </w:tc>
      </w:tr>
      <w:tr w:rsidR="00586464" w:rsidTr="00BC7604">
        <w:trPr>
          <w:cantSplit/>
          <w:trHeight w:val="277"/>
        </w:trPr>
        <w:tc>
          <w:tcPr>
            <w:tcW w:w="720" w:type="dxa"/>
            <w:vAlign w:val="center"/>
          </w:tcPr>
          <w:p w:rsidR="00586464" w:rsidRDefault="00586464" w:rsidP="002555D5">
            <w:pPr>
              <w:widowControl/>
              <w:spacing w:line="400" w:lineRule="exact"/>
              <w:jc w:val="center"/>
              <w:rPr>
                <w:rFonts w:ascii="楷体" w:eastAsia="楷体" w:hAnsi="楷体" w:cs="宋体" w:hint="eastAsia"/>
                <w:color w:val="000000"/>
                <w:kern w:val="0"/>
                <w:sz w:val="28"/>
                <w:szCs w:val="28"/>
              </w:rPr>
            </w:pPr>
            <w:r>
              <w:rPr>
                <w:rFonts w:ascii="楷体" w:eastAsia="楷体" w:hAnsi="楷体" w:cs="宋体" w:hint="eastAsia"/>
                <w:color w:val="000000"/>
                <w:kern w:val="0"/>
                <w:sz w:val="28"/>
                <w:szCs w:val="28"/>
              </w:rPr>
              <w:t>17</w:t>
            </w:r>
          </w:p>
        </w:tc>
        <w:tc>
          <w:tcPr>
            <w:tcW w:w="2520" w:type="dxa"/>
            <w:vAlign w:val="center"/>
          </w:tcPr>
          <w:p w:rsidR="00586464" w:rsidRPr="00586464" w:rsidRDefault="00586464" w:rsidP="00BE1752">
            <w:pPr>
              <w:widowControl/>
              <w:spacing w:line="400" w:lineRule="exact"/>
              <w:jc w:val="left"/>
              <w:rPr>
                <w:rFonts w:ascii="楷体" w:eastAsia="楷体" w:hAnsi="楷体" w:cs="宋体"/>
                <w:bCs/>
                <w:kern w:val="0"/>
                <w:sz w:val="28"/>
                <w:szCs w:val="28"/>
              </w:rPr>
            </w:pPr>
            <w:r w:rsidRPr="00586464">
              <w:rPr>
                <w:rFonts w:ascii="楷体" w:eastAsia="楷体" w:hAnsi="楷体" w:cs="宋体" w:hint="eastAsia"/>
                <w:bCs/>
                <w:kern w:val="0"/>
                <w:sz w:val="28"/>
                <w:szCs w:val="28"/>
              </w:rPr>
              <w:t>高校离退休人员专题培训</w:t>
            </w:r>
          </w:p>
        </w:tc>
        <w:tc>
          <w:tcPr>
            <w:tcW w:w="1902" w:type="dxa"/>
            <w:vAlign w:val="center"/>
          </w:tcPr>
          <w:p w:rsidR="00586464" w:rsidRPr="00586464" w:rsidRDefault="00586464" w:rsidP="00BE1752">
            <w:pPr>
              <w:widowControl/>
              <w:spacing w:line="400" w:lineRule="exact"/>
              <w:jc w:val="center"/>
              <w:rPr>
                <w:rFonts w:ascii="楷体" w:eastAsia="楷体" w:hAnsi="楷体" w:cs="宋体"/>
                <w:bCs/>
                <w:kern w:val="0"/>
                <w:sz w:val="28"/>
                <w:szCs w:val="28"/>
              </w:rPr>
            </w:pPr>
            <w:r w:rsidRPr="00586464">
              <w:rPr>
                <w:rFonts w:ascii="楷体" w:eastAsia="楷体" w:hAnsi="楷体" w:cs="宋体" w:hint="eastAsia"/>
                <w:bCs/>
                <w:kern w:val="0"/>
                <w:sz w:val="28"/>
                <w:szCs w:val="28"/>
              </w:rPr>
              <w:t>12月8-9日</w:t>
            </w:r>
          </w:p>
        </w:tc>
        <w:tc>
          <w:tcPr>
            <w:tcW w:w="3498" w:type="dxa"/>
            <w:vAlign w:val="center"/>
          </w:tcPr>
          <w:p w:rsidR="00586464" w:rsidRPr="00586464" w:rsidRDefault="00586464" w:rsidP="00BE1752">
            <w:pPr>
              <w:widowControl/>
              <w:jc w:val="left"/>
              <w:rPr>
                <w:rFonts w:ascii="楷体" w:eastAsia="楷体" w:hAnsi="楷体" w:cs="宋体"/>
                <w:bCs/>
                <w:kern w:val="0"/>
                <w:sz w:val="28"/>
                <w:szCs w:val="28"/>
              </w:rPr>
            </w:pPr>
            <w:r w:rsidRPr="00586464">
              <w:rPr>
                <w:rFonts w:ascii="楷体" w:eastAsia="楷体" w:hAnsi="楷体" w:cs="宋体" w:hint="eastAsia"/>
                <w:bCs/>
                <w:kern w:val="0"/>
                <w:sz w:val="28"/>
                <w:szCs w:val="28"/>
              </w:rPr>
              <w:t>康琳（北京协和医学院）等</w:t>
            </w:r>
          </w:p>
        </w:tc>
      </w:tr>
      <w:tr w:rsidR="00586464" w:rsidTr="00BC7604">
        <w:trPr>
          <w:cantSplit/>
          <w:trHeight w:val="277"/>
        </w:trPr>
        <w:tc>
          <w:tcPr>
            <w:tcW w:w="720" w:type="dxa"/>
            <w:vAlign w:val="center"/>
          </w:tcPr>
          <w:p w:rsidR="00586464" w:rsidRDefault="00586464" w:rsidP="002555D5">
            <w:pPr>
              <w:widowControl/>
              <w:spacing w:line="400" w:lineRule="exact"/>
              <w:jc w:val="center"/>
              <w:rPr>
                <w:rFonts w:ascii="楷体" w:eastAsia="楷体" w:hAnsi="楷体" w:cs="宋体" w:hint="eastAsia"/>
                <w:color w:val="000000"/>
                <w:kern w:val="0"/>
                <w:sz w:val="28"/>
                <w:szCs w:val="28"/>
              </w:rPr>
            </w:pPr>
            <w:r>
              <w:rPr>
                <w:rFonts w:ascii="楷体" w:eastAsia="楷体" w:hAnsi="楷体" w:cs="宋体" w:hint="eastAsia"/>
                <w:color w:val="000000"/>
                <w:kern w:val="0"/>
                <w:sz w:val="28"/>
                <w:szCs w:val="28"/>
              </w:rPr>
              <w:t>18</w:t>
            </w:r>
          </w:p>
        </w:tc>
        <w:tc>
          <w:tcPr>
            <w:tcW w:w="2520" w:type="dxa"/>
            <w:vAlign w:val="center"/>
          </w:tcPr>
          <w:p w:rsidR="00586464" w:rsidRPr="00586464" w:rsidRDefault="00586464" w:rsidP="00BE1752">
            <w:pPr>
              <w:widowControl/>
              <w:jc w:val="left"/>
              <w:rPr>
                <w:rFonts w:ascii="楷体" w:eastAsia="楷体" w:hAnsi="楷体"/>
                <w:sz w:val="28"/>
                <w:szCs w:val="28"/>
              </w:rPr>
            </w:pPr>
            <w:r w:rsidRPr="00586464">
              <w:rPr>
                <w:rFonts w:ascii="楷体" w:eastAsia="楷体" w:hAnsi="楷体" w:hint="eastAsia"/>
                <w:sz w:val="28"/>
                <w:szCs w:val="28"/>
              </w:rPr>
              <w:t>高校外语教学中的思辨能力培养</w:t>
            </w:r>
          </w:p>
        </w:tc>
        <w:tc>
          <w:tcPr>
            <w:tcW w:w="1902" w:type="dxa"/>
            <w:vAlign w:val="center"/>
          </w:tcPr>
          <w:p w:rsidR="00586464" w:rsidRPr="00586464" w:rsidRDefault="00586464" w:rsidP="00BE1752">
            <w:pPr>
              <w:widowControl/>
              <w:spacing w:line="400" w:lineRule="exact"/>
              <w:jc w:val="center"/>
              <w:rPr>
                <w:rFonts w:ascii="楷体" w:eastAsia="楷体" w:hAnsi="楷体"/>
                <w:sz w:val="28"/>
                <w:szCs w:val="28"/>
              </w:rPr>
            </w:pPr>
            <w:r w:rsidRPr="00586464">
              <w:rPr>
                <w:rFonts w:ascii="楷体" w:eastAsia="楷体" w:hAnsi="楷体" w:cs="宋体" w:hint="eastAsia"/>
                <w:bCs/>
                <w:kern w:val="0"/>
                <w:sz w:val="28"/>
                <w:szCs w:val="28"/>
              </w:rPr>
              <w:t>12月8-9日</w:t>
            </w:r>
          </w:p>
        </w:tc>
        <w:tc>
          <w:tcPr>
            <w:tcW w:w="3498" w:type="dxa"/>
            <w:vAlign w:val="center"/>
          </w:tcPr>
          <w:p w:rsidR="00586464" w:rsidRPr="00586464" w:rsidRDefault="00586464" w:rsidP="00BE1752">
            <w:pPr>
              <w:widowControl/>
              <w:jc w:val="left"/>
              <w:rPr>
                <w:rFonts w:ascii="楷体" w:eastAsia="楷体" w:hAnsi="楷体"/>
                <w:sz w:val="28"/>
                <w:szCs w:val="28"/>
              </w:rPr>
            </w:pPr>
            <w:r w:rsidRPr="00586464">
              <w:rPr>
                <w:rFonts w:ascii="楷体" w:eastAsia="楷体" w:hAnsi="楷体" w:hint="eastAsia"/>
                <w:sz w:val="28"/>
                <w:szCs w:val="28"/>
              </w:rPr>
              <w:t>侯毅凌（北京外国语大学），夏纪梅（中山大学）等</w:t>
            </w:r>
          </w:p>
        </w:tc>
      </w:tr>
    </w:tbl>
    <w:p w:rsidR="00AA08DA" w:rsidRDefault="00AA08DA">
      <w:pPr>
        <w:rPr>
          <w:rFonts w:ascii="仿宋_GB2312" w:eastAsia="仿宋_GB2312"/>
          <w:sz w:val="30"/>
          <w:szCs w:val="30"/>
        </w:rPr>
      </w:pPr>
    </w:p>
    <w:p w:rsidR="00AA08DA" w:rsidRDefault="00AA08DA">
      <w:pPr>
        <w:rPr>
          <w:rFonts w:ascii="仿宋_GB2312" w:eastAsia="仿宋_GB2312"/>
          <w:sz w:val="30"/>
          <w:szCs w:val="30"/>
        </w:rPr>
      </w:pPr>
    </w:p>
    <w:p w:rsidR="00191C98" w:rsidRDefault="00191C98">
      <w:pPr>
        <w:rPr>
          <w:rFonts w:ascii="仿宋_GB2312" w:eastAsia="仿宋_GB2312"/>
          <w:sz w:val="30"/>
          <w:szCs w:val="30"/>
        </w:rPr>
      </w:pPr>
    </w:p>
    <w:p w:rsidR="0074332C" w:rsidRDefault="0074332C">
      <w:pPr>
        <w:rPr>
          <w:rFonts w:ascii="仿宋" w:eastAsia="仿宋" w:hAnsi="仿宋"/>
          <w:sz w:val="30"/>
          <w:szCs w:val="30"/>
        </w:rPr>
      </w:pPr>
    </w:p>
    <w:p w:rsidR="00192EFF" w:rsidRDefault="00192EFF">
      <w:pPr>
        <w:rPr>
          <w:rFonts w:ascii="仿宋" w:eastAsia="仿宋" w:hAnsi="仿宋"/>
          <w:sz w:val="30"/>
          <w:szCs w:val="30"/>
        </w:rPr>
      </w:pPr>
    </w:p>
    <w:p w:rsidR="008C30F6" w:rsidRDefault="008C30F6">
      <w:pPr>
        <w:rPr>
          <w:rFonts w:ascii="仿宋" w:eastAsia="仿宋" w:hAnsi="仿宋"/>
          <w:sz w:val="30"/>
          <w:szCs w:val="30"/>
        </w:rPr>
      </w:pPr>
    </w:p>
    <w:p w:rsidR="00AA08DA" w:rsidRPr="00EA0C83" w:rsidRDefault="003314C7">
      <w:pPr>
        <w:rPr>
          <w:rFonts w:ascii="仿宋" w:eastAsia="仿宋" w:hAnsi="仿宋"/>
          <w:sz w:val="30"/>
          <w:szCs w:val="30"/>
        </w:rPr>
      </w:pPr>
      <w:r w:rsidRPr="00EA0C83">
        <w:rPr>
          <w:rFonts w:ascii="仿宋" w:eastAsia="仿宋" w:hAnsi="仿宋" w:hint="eastAsia"/>
          <w:sz w:val="30"/>
          <w:szCs w:val="30"/>
        </w:rPr>
        <w:lastRenderedPageBreak/>
        <w:t>附件</w:t>
      </w:r>
      <w:r w:rsidR="00B75507" w:rsidRPr="00EA0C83">
        <w:rPr>
          <w:rFonts w:ascii="仿宋" w:eastAsia="仿宋" w:hAnsi="仿宋" w:hint="eastAsia"/>
          <w:sz w:val="30"/>
          <w:szCs w:val="30"/>
        </w:rPr>
        <w:t>3</w:t>
      </w:r>
      <w:r w:rsidRPr="00EA0C83">
        <w:rPr>
          <w:rFonts w:ascii="仿宋" w:eastAsia="仿宋" w:hAnsi="仿宋" w:hint="eastAsia"/>
          <w:sz w:val="30"/>
          <w:szCs w:val="30"/>
        </w:rPr>
        <w:t>：</w:t>
      </w:r>
    </w:p>
    <w:p w:rsidR="00AA08DA" w:rsidRDefault="00ED4245" w:rsidP="0035744B">
      <w:pPr>
        <w:jc w:val="center"/>
        <w:rPr>
          <w:rFonts w:ascii="仿宋_GB2312" w:eastAsia="仿宋_GB2312"/>
          <w:sz w:val="30"/>
          <w:szCs w:val="30"/>
        </w:rPr>
      </w:pPr>
      <w:r>
        <w:rPr>
          <w:rFonts w:ascii="黑体" w:eastAsia="黑体" w:hint="eastAsia"/>
          <w:sz w:val="30"/>
          <w:szCs w:val="30"/>
        </w:rPr>
        <w:t>网络</w:t>
      </w:r>
      <w:r w:rsidR="00AA08DA">
        <w:rPr>
          <w:rFonts w:ascii="黑体" w:eastAsia="黑体" w:hint="eastAsia"/>
          <w:sz w:val="30"/>
          <w:szCs w:val="30"/>
        </w:rPr>
        <w:t>培训送培计划表</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送培学校：</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项目负责人：              联系电话：</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 xml:space="preserve">项目联系人：      办公电话：       手机：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52"/>
        <w:gridCol w:w="2520"/>
        <w:gridCol w:w="1620"/>
      </w:tblGrid>
      <w:tr w:rsidR="00AA08DA" w:rsidRPr="00EA0C83">
        <w:tc>
          <w:tcPr>
            <w:tcW w:w="2088"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课程名称</w:t>
            </w:r>
          </w:p>
        </w:tc>
        <w:tc>
          <w:tcPr>
            <w:tcW w:w="2052"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参训教师</w:t>
            </w:r>
          </w:p>
        </w:tc>
        <w:tc>
          <w:tcPr>
            <w:tcW w:w="2520"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联系电话</w:t>
            </w:r>
          </w:p>
        </w:tc>
        <w:tc>
          <w:tcPr>
            <w:tcW w:w="1620"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备注</w:t>
            </w: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bl>
    <w:p w:rsidR="00AA08DA" w:rsidRDefault="00AA08DA">
      <w:pPr>
        <w:jc w:val="center"/>
        <w:rPr>
          <w:rFonts w:ascii="仿宋_GB2312" w:eastAsia="仿宋_GB2312"/>
          <w:sz w:val="30"/>
          <w:szCs w:val="30"/>
        </w:rPr>
      </w:pPr>
    </w:p>
    <w:sectPr w:rsidR="00AA08DA" w:rsidSect="00E45F5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E1" w:rsidRDefault="009512E1">
      <w:r>
        <w:separator/>
      </w:r>
    </w:p>
  </w:endnote>
  <w:endnote w:type="continuationSeparator" w:id="1">
    <w:p w:rsidR="009512E1" w:rsidRDefault="0095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E1" w:rsidRDefault="009512E1">
      <w:r>
        <w:separator/>
      </w:r>
    </w:p>
  </w:footnote>
  <w:footnote w:type="continuationSeparator" w:id="1">
    <w:p w:rsidR="009512E1" w:rsidRDefault="00951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07" w:rsidRDefault="00B75507" w:rsidP="003314C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05FB"/>
    <w:rsid w:val="00060596"/>
    <w:rsid w:val="0007243A"/>
    <w:rsid w:val="000C5C61"/>
    <w:rsid w:val="00146B23"/>
    <w:rsid w:val="00172A27"/>
    <w:rsid w:val="00191C98"/>
    <w:rsid w:val="00192EFF"/>
    <w:rsid w:val="00214818"/>
    <w:rsid w:val="00251CC4"/>
    <w:rsid w:val="002C087C"/>
    <w:rsid w:val="003314C7"/>
    <w:rsid w:val="0035744B"/>
    <w:rsid w:val="003A51DE"/>
    <w:rsid w:val="003B23C4"/>
    <w:rsid w:val="003B3A05"/>
    <w:rsid w:val="003C22CF"/>
    <w:rsid w:val="00407D10"/>
    <w:rsid w:val="00434435"/>
    <w:rsid w:val="0043697B"/>
    <w:rsid w:val="00437E00"/>
    <w:rsid w:val="004B2C31"/>
    <w:rsid w:val="004B495D"/>
    <w:rsid w:val="004F53A4"/>
    <w:rsid w:val="005667FC"/>
    <w:rsid w:val="00586464"/>
    <w:rsid w:val="005B7A6F"/>
    <w:rsid w:val="00625ED8"/>
    <w:rsid w:val="006650EB"/>
    <w:rsid w:val="006A5C0A"/>
    <w:rsid w:val="0074332C"/>
    <w:rsid w:val="00756F6D"/>
    <w:rsid w:val="00763C42"/>
    <w:rsid w:val="00792357"/>
    <w:rsid w:val="007D71FF"/>
    <w:rsid w:val="00821FAF"/>
    <w:rsid w:val="008340EC"/>
    <w:rsid w:val="00882F0C"/>
    <w:rsid w:val="0089707B"/>
    <w:rsid w:val="008C30F6"/>
    <w:rsid w:val="008F0779"/>
    <w:rsid w:val="00950353"/>
    <w:rsid w:val="009512E1"/>
    <w:rsid w:val="009F1B68"/>
    <w:rsid w:val="00A35398"/>
    <w:rsid w:val="00A37775"/>
    <w:rsid w:val="00A648B6"/>
    <w:rsid w:val="00AA08DA"/>
    <w:rsid w:val="00AB3B55"/>
    <w:rsid w:val="00B1105C"/>
    <w:rsid w:val="00B75507"/>
    <w:rsid w:val="00BA38BE"/>
    <w:rsid w:val="00BC017B"/>
    <w:rsid w:val="00BC7604"/>
    <w:rsid w:val="00C80C09"/>
    <w:rsid w:val="00C93A5D"/>
    <w:rsid w:val="00C95C8D"/>
    <w:rsid w:val="00CC70A7"/>
    <w:rsid w:val="00D14D7B"/>
    <w:rsid w:val="00D65962"/>
    <w:rsid w:val="00D71C9A"/>
    <w:rsid w:val="00DE5D4E"/>
    <w:rsid w:val="00E33831"/>
    <w:rsid w:val="00E45F5E"/>
    <w:rsid w:val="00EA0C83"/>
    <w:rsid w:val="00EA3542"/>
    <w:rsid w:val="00ED4245"/>
    <w:rsid w:val="00F13051"/>
    <w:rsid w:val="00FD680C"/>
    <w:rsid w:val="00FF4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F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E45F5E"/>
    <w:rPr>
      <w:sz w:val="18"/>
      <w:szCs w:val="18"/>
    </w:rPr>
  </w:style>
  <w:style w:type="paragraph" w:styleId="a4">
    <w:name w:val="header"/>
    <w:basedOn w:val="a"/>
    <w:rsid w:val="003314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3314C7"/>
    <w:pPr>
      <w:tabs>
        <w:tab w:val="center" w:pos="4153"/>
        <w:tab w:val="right" w:pos="8306"/>
      </w:tabs>
      <w:snapToGrid w:val="0"/>
      <w:jc w:val="left"/>
    </w:pPr>
    <w:rPr>
      <w:sz w:val="18"/>
      <w:szCs w:val="18"/>
    </w:rPr>
  </w:style>
  <w:style w:type="character" w:styleId="a6">
    <w:name w:val="Hyperlink"/>
    <w:basedOn w:val="a0"/>
    <w:rsid w:val="004344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7Jdwqc2C0L9MtGrzIpGGpk15OKXEkeQTJH6oGIg5A9am3NiqDjcV-7POQ-N9itgY"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2139</Characters>
  <Application>Microsoft Office Word</Application>
  <DocSecurity>0</DocSecurity>
  <PresentationFormat/>
  <Lines>17</Lines>
  <Paragraphs>5</Paragraphs>
  <Slides>0</Slides>
  <Notes>0</Notes>
  <HiddenSlides>0</HiddenSlides>
  <MMClips>0</MMClips>
  <ScaleCrop>false</ScaleCrop>
  <Company>匪兵工作室</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关于派员参加国家精品课程师资培训的紧急通知</dc:title>
  <dc:creator>匪兵</dc:creator>
  <cp:lastModifiedBy>LN</cp:lastModifiedBy>
  <cp:revision>3</cp:revision>
  <cp:lastPrinted>2017-03-02T07:23:00Z</cp:lastPrinted>
  <dcterms:created xsi:type="dcterms:W3CDTF">2017-09-11T06:19:00Z</dcterms:created>
  <dcterms:modified xsi:type="dcterms:W3CDTF">2017-09-11T06:19:00Z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